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B" w:rsidRPr="00600693" w:rsidRDefault="00F13C3B" w:rsidP="0060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600693">
        <w:rPr>
          <w:b/>
          <w:bCs/>
          <w:iCs/>
          <w:sz w:val="28"/>
          <w:szCs w:val="28"/>
        </w:rPr>
        <w:t>Деловая игра</w:t>
      </w:r>
      <w:r w:rsidR="00600693" w:rsidRPr="00600693">
        <w:rPr>
          <w:b/>
          <w:color w:val="111111"/>
          <w:sz w:val="28"/>
          <w:szCs w:val="28"/>
        </w:rPr>
        <w:t xml:space="preserve"> </w:t>
      </w:r>
      <w:r w:rsidR="00600693" w:rsidRPr="00600693">
        <w:rPr>
          <w:b/>
          <w:color w:val="111111"/>
          <w:sz w:val="28"/>
          <w:szCs w:val="28"/>
        </w:rPr>
        <w:t>в работе образовательных учреждений.</w:t>
      </w:r>
    </w:p>
    <w:bookmarkEnd w:id="0"/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62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 xml:space="preserve"> игра в настоящее время широко используется в работе образовательных учреждений. 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представляет собой средство моделирования самых разных условий профессиональной деятельности 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метода</w:t>
      </w:r>
      <w:r w:rsidRPr="00B54E62">
        <w:rPr>
          <w:color w:val="111111"/>
          <w:sz w:val="28"/>
          <w:szCs w:val="28"/>
        </w:rPr>
        <w:t> поиска новых способов ее выполнения. Необходимо отметить,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 игра является методом</w:t>
      </w:r>
      <w:r w:rsidRPr="00B54E62">
        <w:rPr>
          <w:color w:val="111111"/>
          <w:sz w:val="28"/>
          <w:szCs w:val="28"/>
        </w:rPr>
        <w:t> эффективного обучения. Она имитирует различные аспекты человеческой активности.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В настоящее время существует много названий, а также разновидностей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 игр</w:t>
      </w:r>
      <w:r w:rsidRPr="00B54E62">
        <w:rPr>
          <w:color w:val="111111"/>
          <w:sz w:val="28"/>
          <w:szCs w:val="28"/>
        </w:rPr>
        <w:t>. Эти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 могут отличаться методикой проведения</w:t>
      </w:r>
      <w:r w:rsidRPr="00B54E62">
        <w:rPr>
          <w:color w:val="111111"/>
          <w:sz w:val="28"/>
          <w:szCs w:val="28"/>
        </w:rPr>
        <w:t>, а также поставленными целями. 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такой вид деятельности, который в условиях созданных ситуаций, направлен на решение учебной задачи. 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</w:t>
      </w:r>
      <w:r w:rsidRPr="00B54E62">
        <w:rPr>
          <w:color w:val="111111"/>
          <w:sz w:val="28"/>
          <w:szCs w:val="28"/>
        </w:rPr>
        <w:t> игр можно выявить и проследить особенности психологии участников. Игра также помогает найти решение сложных проблем с помощью применения специальных правил обсуждения.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Чтобы понять, для чего же применяются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деловые игры</w:t>
      </w:r>
      <w:r w:rsidRPr="00B54E62">
        <w:rPr>
          <w:color w:val="111111"/>
          <w:sz w:val="28"/>
          <w:szCs w:val="28"/>
        </w:rPr>
        <w:t>, необходимо сначала понять их сущность, а также рассмотреть отличие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детской игры и деловой игры</w:t>
      </w:r>
      <w:r w:rsidRPr="00B54E62">
        <w:rPr>
          <w:color w:val="111111"/>
          <w:sz w:val="28"/>
          <w:szCs w:val="28"/>
        </w:rPr>
        <w:t>. Так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детской</w:t>
      </w:r>
      <w:r w:rsidRPr="00B54E62">
        <w:rPr>
          <w:color w:val="111111"/>
          <w:sz w:val="28"/>
          <w:szCs w:val="28"/>
        </w:rPr>
        <w:t> игре следование правилам занимает главное место,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деловой</w:t>
      </w:r>
      <w:r w:rsidRPr="00B54E62">
        <w:rPr>
          <w:color w:val="111111"/>
          <w:sz w:val="28"/>
          <w:szCs w:val="28"/>
        </w:rPr>
        <w:t> же игре правила являются лишь исходным моментом. На основе правила в данном случае строится свободное игровое поведение. Игра существует там, где есть необходимость выйти за пределы существующих схем. В том же случае, когда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 становится условным</w:t>
      </w:r>
      <w:r w:rsidRPr="00B54E62">
        <w:rPr>
          <w:color w:val="111111"/>
          <w:sz w:val="28"/>
          <w:szCs w:val="28"/>
        </w:rPr>
        <w:t xml:space="preserve">, оно происходит по логике </w:t>
      </w:r>
      <w:proofErr w:type="gramStart"/>
      <w:r w:rsidRPr="00B54E62">
        <w:rPr>
          <w:color w:val="111111"/>
          <w:sz w:val="28"/>
          <w:szCs w:val="28"/>
        </w:rPr>
        <w:t>возможного</w:t>
      </w:r>
      <w:proofErr w:type="gramEnd"/>
      <w:r w:rsidRPr="00B54E62">
        <w:rPr>
          <w:color w:val="111111"/>
          <w:sz w:val="28"/>
          <w:szCs w:val="28"/>
        </w:rPr>
        <w:t>. Отсюда следует, что игра становится средством моделирования новых условий профессиональной деятельности, а также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методом</w:t>
      </w:r>
      <w:r w:rsidRPr="00B54E62">
        <w:rPr>
          <w:color w:val="111111"/>
          <w:sz w:val="28"/>
          <w:szCs w:val="28"/>
        </w:rPr>
        <w:t> поиска новых и новых способов выполнения деятельности.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Деловые игры</w:t>
      </w:r>
      <w:r w:rsidRPr="00B54E62">
        <w:rPr>
          <w:color w:val="111111"/>
          <w:sz w:val="28"/>
          <w:szCs w:val="28"/>
        </w:rPr>
        <w:t>, являясь одним из активных способов обучения, </w:t>
      </w:r>
      <w:r w:rsidRPr="00B54E62">
        <w:rPr>
          <w:color w:val="111111"/>
          <w:sz w:val="28"/>
          <w:szCs w:val="28"/>
          <w:u w:val="single"/>
          <w:bdr w:val="none" w:sz="0" w:space="0" w:color="auto" w:frame="1"/>
        </w:rPr>
        <w:t>обладают также своими особенностями</w:t>
      </w:r>
      <w:r w:rsidRPr="00B54E62">
        <w:rPr>
          <w:color w:val="111111"/>
          <w:sz w:val="28"/>
          <w:szCs w:val="28"/>
        </w:rPr>
        <w:t>: высокая степень вовлечения в процесс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; активизация мышления; обязательность взаимодействия участников между собой, а также с материалами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lastRenderedPageBreak/>
        <w:t>Говоря 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деловой игре</w:t>
      </w:r>
      <w:r w:rsidRPr="00B54E62">
        <w:rPr>
          <w:color w:val="111111"/>
          <w:sz w:val="28"/>
          <w:szCs w:val="28"/>
        </w:rPr>
        <w:t>, </w:t>
      </w:r>
      <w:r w:rsidRPr="00B54E62">
        <w:rPr>
          <w:color w:val="111111"/>
          <w:sz w:val="28"/>
          <w:szCs w:val="28"/>
          <w:u w:val="single"/>
          <w:bdr w:val="none" w:sz="0" w:space="0" w:color="auto" w:frame="1"/>
        </w:rPr>
        <w:t>необходимо также выделить основные ее этапы</w:t>
      </w:r>
      <w:r w:rsidRPr="00B54E62">
        <w:rPr>
          <w:color w:val="111111"/>
          <w:sz w:val="28"/>
          <w:szCs w:val="28"/>
        </w:rPr>
        <w:t>: информационный, проблемный, поведенческий и оценочный.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  - Информационный этап связан с усвоением, запоминанием знаний, навыков. На проблемном этапе происходит передача теоретических знаний на языке практических действий. 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 xml:space="preserve">- Поведенческий этап обеспечивает принятие решений в условиях конкретной ситуации. 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- Оценочный этап позволяет выбрать и обосновать оптимальный вариант решений поведенческой программы.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На основании вышесказанного можно сделать вывод,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многоступенчатый, целостный процесс, в процессе которого решается несколько воспитательных и познавательных задач.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С помощью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деловых игр</w:t>
      </w:r>
      <w:r w:rsidRPr="00B54E62">
        <w:rPr>
          <w:color w:val="111111"/>
          <w:sz w:val="28"/>
          <w:szCs w:val="28"/>
        </w:rPr>
        <w:t xml:space="preserve">, как начинающий, так и опытный педагог, рассматривая проблемы </w:t>
      </w:r>
      <w:proofErr w:type="spellStart"/>
      <w:r w:rsidRPr="00B54E62">
        <w:rPr>
          <w:color w:val="111111"/>
          <w:sz w:val="28"/>
          <w:szCs w:val="28"/>
        </w:rPr>
        <w:t>воспитательно</w:t>
      </w:r>
      <w:proofErr w:type="spellEnd"/>
      <w:r w:rsidRPr="00B54E62">
        <w:rPr>
          <w:color w:val="111111"/>
          <w:sz w:val="28"/>
          <w:szCs w:val="28"/>
        </w:rPr>
        <w:t>-образовательной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B54E62">
        <w:rPr>
          <w:color w:val="111111"/>
          <w:sz w:val="28"/>
          <w:szCs w:val="28"/>
        </w:rPr>
        <w:t>, имеет возможность усвоить технологию проведения занятий и воспитательных мероприятий. Прежде всего,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 деловой игры хорош тем</w:t>
      </w:r>
      <w:r w:rsidRPr="00B54E62">
        <w:rPr>
          <w:color w:val="111111"/>
          <w:sz w:val="28"/>
          <w:szCs w:val="28"/>
        </w:rPr>
        <w:t>, что он увлекает ее участников.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При построении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следует предполагать организацию совместной деятельности игроков, которая имеет характер ролевого взаимодействия.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Достижение цели происходит с помощью принятия индивидуальных и групповых решений.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строится по логике действия или взаимодействия. В основе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разработки любой деловой игры</w:t>
      </w:r>
      <w:r w:rsidRPr="00B54E62">
        <w:rPr>
          <w:color w:val="111111"/>
          <w:sz w:val="28"/>
          <w:szCs w:val="28"/>
        </w:rPr>
        <w:t> должна лежать деятельность, которая отражает согласование самых разных интересов.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Игра будет нежизнеспособной, если она будет плохо продумана, если недостаточно драматизации происходящих событий, если ход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требует постоянного вмешательства.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54E62">
        <w:rPr>
          <w:color w:val="111111"/>
          <w:sz w:val="28"/>
          <w:szCs w:val="28"/>
        </w:rPr>
        <w:t>Хотелось бы еще раз отметить,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представляет собой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</w:t>
      </w:r>
      <w:r w:rsidRPr="00B54E62">
        <w:rPr>
          <w:color w:val="111111"/>
          <w:sz w:val="28"/>
          <w:szCs w:val="28"/>
        </w:rPr>
        <w:t> поиска новых способов выполнения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. Важная роль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B54E62">
        <w:rPr>
          <w:color w:val="111111"/>
          <w:sz w:val="28"/>
          <w:szCs w:val="28"/>
        </w:rPr>
        <w:t> заключается также в том, что она включает в себя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</w:t>
      </w:r>
      <w:r w:rsidRPr="00B54E62">
        <w:rPr>
          <w:color w:val="111111"/>
          <w:sz w:val="28"/>
          <w:szCs w:val="28"/>
        </w:rPr>
        <w:t> эффективного обучения. 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lastRenderedPageBreak/>
        <w:t xml:space="preserve"> Основный момент при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разработке этой самой игры</w:t>
      </w:r>
      <w:r w:rsidRPr="00B54E62">
        <w:rPr>
          <w:color w:val="111111"/>
          <w:sz w:val="28"/>
          <w:szCs w:val="28"/>
        </w:rPr>
        <w:t> заключается в определении цели и темы.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Главным моментом в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разработке игры</w:t>
      </w:r>
      <w:r w:rsidRPr="00B54E62">
        <w:rPr>
          <w:color w:val="111111"/>
          <w:sz w:val="28"/>
          <w:szCs w:val="28"/>
        </w:rPr>
        <w:t xml:space="preserve"> является формирование игровой модели. </w:t>
      </w:r>
    </w:p>
    <w:p w:rsidR="00F13C3B" w:rsidRPr="00B54E62" w:rsidRDefault="00F13C3B" w:rsidP="00F13C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4E62">
        <w:rPr>
          <w:color w:val="111111"/>
          <w:sz w:val="28"/>
          <w:szCs w:val="28"/>
        </w:rPr>
        <w:t>На основании всего вышесказанного можно сделать вывод, что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деловая</w:t>
      </w:r>
      <w:r w:rsidRPr="00B54E62">
        <w:rPr>
          <w:color w:val="111111"/>
          <w:sz w:val="28"/>
          <w:szCs w:val="28"/>
        </w:rPr>
        <w:t> игра – это не только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 активного обучения</w:t>
      </w:r>
      <w:r w:rsidRPr="00B54E62">
        <w:rPr>
          <w:color w:val="111111"/>
          <w:sz w:val="28"/>
          <w:szCs w:val="28"/>
        </w:rPr>
        <w:t>, но также и форма организации </w:t>
      </w:r>
      <w:r w:rsidRPr="00B54E62">
        <w:rPr>
          <w:rStyle w:val="a4"/>
          <w:color w:val="111111"/>
          <w:sz w:val="28"/>
          <w:szCs w:val="28"/>
          <w:bdr w:val="none" w:sz="0" w:space="0" w:color="auto" w:frame="1"/>
        </w:rPr>
        <w:t>методической работы в детских садах</w:t>
      </w:r>
      <w:r w:rsidRPr="00B54E62">
        <w:rPr>
          <w:color w:val="111111"/>
          <w:sz w:val="28"/>
          <w:szCs w:val="28"/>
        </w:rPr>
        <w:t>.</w:t>
      </w:r>
    </w:p>
    <w:p w:rsidR="00F13C3B" w:rsidRPr="00B54E62" w:rsidRDefault="00F13C3B" w:rsidP="00F1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3B" w:rsidRPr="00B54E62" w:rsidRDefault="00F13C3B" w:rsidP="00F1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3B" w:rsidRPr="00B54E62" w:rsidRDefault="00F13C3B" w:rsidP="00F1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FEA" w:rsidRDefault="00FB1FEA"/>
    <w:sectPr w:rsidR="00FB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747"/>
    <w:multiLevelType w:val="multilevel"/>
    <w:tmpl w:val="0D8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9"/>
    <w:rsid w:val="00014D97"/>
    <w:rsid w:val="00020F66"/>
    <w:rsid w:val="000279B7"/>
    <w:rsid w:val="00027A2F"/>
    <w:rsid w:val="000472B8"/>
    <w:rsid w:val="00061D8A"/>
    <w:rsid w:val="00066F08"/>
    <w:rsid w:val="0007254E"/>
    <w:rsid w:val="00095BAD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317B"/>
    <w:rsid w:val="00150734"/>
    <w:rsid w:val="00155F35"/>
    <w:rsid w:val="00156EAC"/>
    <w:rsid w:val="001640AF"/>
    <w:rsid w:val="00164EB5"/>
    <w:rsid w:val="00182811"/>
    <w:rsid w:val="00184833"/>
    <w:rsid w:val="001A03F4"/>
    <w:rsid w:val="001A0E3B"/>
    <w:rsid w:val="001A43B4"/>
    <w:rsid w:val="001A747C"/>
    <w:rsid w:val="001B3B36"/>
    <w:rsid w:val="001B47A9"/>
    <w:rsid w:val="001B5AD9"/>
    <w:rsid w:val="001B7AFB"/>
    <w:rsid w:val="001C1978"/>
    <w:rsid w:val="001C3151"/>
    <w:rsid w:val="001C3FC2"/>
    <w:rsid w:val="001C667A"/>
    <w:rsid w:val="001C6B51"/>
    <w:rsid w:val="00205098"/>
    <w:rsid w:val="00216F92"/>
    <w:rsid w:val="002213BE"/>
    <w:rsid w:val="00230C93"/>
    <w:rsid w:val="0023262C"/>
    <w:rsid w:val="002401CE"/>
    <w:rsid w:val="00251073"/>
    <w:rsid w:val="0025118D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302D81"/>
    <w:rsid w:val="00304BB4"/>
    <w:rsid w:val="003301F6"/>
    <w:rsid w:val="00333E85"/>
    <w:rsid w:val="00340237"/>
    <w:rsid w:val="00350012"/>
    <w:rsid w:val="0035499C"/>
    <w:rsid w:val="003618CB"/>
    <w:rsid w:val="00372CBE"/>
    <w:rsid w:val="003762AB"/>
    <w:rsid w:val="00384F7F"/>
    <w:rsid w:val="003A0F48"/>
    <w:rsid w:val="003A52E6"/>
    <w:rsid w:val="003A7AB0"/>
    <w:rsid w:val="003B2B04"/>
    <w:rsid w:val="003B5023"/>
    <w:rsid w:val="003B7785"/>
    <w:rsid w:val="003C0602"/>
    <w:rsid w:val="003C21D3"/>
    <w:rsid w:val="003F3FDD"/>
    <w:rsid w:val="003F5D8C"/>
    <w:rsid w:val="003F6DFF"/>
    <w:rsid w:val="0040321F"/>
    <w:rsid w:val="00403D1F"/>
    <w:rsid w:val="00412CFB"/>
    <w:rsid w:val="004137D0"/>
    <w:rsid w:val="00414E68"/>
    <w:rsid w:val="0042481E"/>
    <w:rsid w:val="0042560C"/>
    <w:rsid w:val="004423D9"/>
    <w:rsid w:val="0045053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6BAF"/>
    <w:rsid w:val="00522DD4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0693"/>
    <w:rsid w:val="00602EB9"/>
    <w:rsid w:val="00624830"/>
    <w:rsid w:val="006255C1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4329"/>
    <w:rsid w:val="006F7129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5A70"/>
    <w:rsid w:val="00783568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7A0E"/>
    <w:rsid w:val="007E5AE8"/>
    <w:rsid w:val="007F055F"/>
    <w:rsid w:val="007F08E1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B5996"/>
    <w:rsid w:val="008C465E"/>
    <w:rsid w:val="008D0A3F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120F9"/>
    <w:rsid w:val="00933B6C"/>
    <w:rsid w:val="009459AE"/>
    <w:rsid w:val="0097784A"/>
    <w:rsid w:val="0098131A"/>
    <w:rsid w:val="00984A63"/>
    <w:rsid w:val="0099111D"/>
    <w:rsid w:val="009C59D3"/>
    <w:rsid w:val="009D456C"/>
    <w:rsid w:val="009E2AF8"/>
    <w:rsid w:val="009E5D6A"/>
    <w:rsid w:val="00A0088E"/>
    <w:rsid w:val="00A05E25"/>
    <w:rsid w:val="00A10EE2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3F4D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964FD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50C7"/>
    <w:rsid w:val="00C6407B"/>
    <w:rsid w:val="00C8121A"/>
    <w:rsid w:val="00C818D5"/>
    <w:rsid w:val="00C8412C"/>
    <w:rsid w:val="00C9037F"/>
    <w:rsid w:val="00C917C6"/>
    <w:rsid w:val="00CA60DD"/>
    <w:rsid w:val="00CB3F44"/>
    <w:rsid w:val="00CC2A32"/>
    <w:rsid w:val="00CC5490"/>
    <w:rsid w:val="00CC7A50"/>
    <w:rsid w:val="00CD74B9"/>
    <w:rsid w:val="00CE72F9"/>
    <w:rsid w:val="00CF78E0"/>
    <w:rsid w:val="00D03EDF"/>
    <w:rsid w:val="00D14AAB"/>
    <w:rsid w:val="00D16C9C"/>
    <w:rsid w:val="00D20679"/>
    <w:rsid w:val="00D309F0"/>
    <w:rsid w:val="00D3558A"/>
    <w:rsid w:val="00D44875"/>
    <w:rsid w:val="00D462D2"/>
    <w:rsid w:val="00D52E86"/>
    <w:rsid w:val="00D55E4A"/>
    <w:rsid w:val="00D845D1"/>
    <w:rsid w:val="00D95E89"/>
    <w:rsid w:val="00DA4E2D"/>
    <w:rsid w:val="00DA6653"/>
    <w:rsid w:val="00DC4A09"/>
    <w:rsid w:val="00DD1231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642D"/>
    <w:rsid w:val="00E46B20"/>
    <w:rsid w:val="00E62E7B"/>
    <w:rsid w:val="00E6548F"/>
    <w:rsid w:val="00E80238"/>
    <w:rsid w:val="00EA3F02"/>
    <w:rsid w:val="00EA7FE3"/>
    <w:rsid w:val="00EB068C"/>
    <w:rsid w:val="00EB3411"/>
    <w:rsid w:val="00EB3D93"/>
    <w:rsid w:val="00EC339E"/>
    <w:rsid w:val="00EC7E56"/>
    <w:rsid w:val="00ED299F"/>
    <w:rsid w:val="00ED708F"/>
    <w:rsid w:val="00ED7147"/>
    <w:rsid w:val="00EE04F8"/>
    <w:rsid w:val="00EE60FB"/>
    <w:rsid w:val="00EF1498"/>
    <w:rsid w:val="00F13C3B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498B"/>
    <w:rsid w:val="00F45E52"/>
    <w:rsid w:val="00F66F1A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3B"/>
    <w:rPr>
      <w:b/>
      <w:bCs/>
    </w:rPr>
  </w:style>
  <w:style w:type="paragraph" w:customStyle="1" w:styleId="c0">
    <w:name w:val="c0"/>
    <w:basedOn w:val="a"/>
    <w:rsid w:val="00F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3B"/>
    <w:rPr>
      <w:b/>
      <w:bCs/>
    </w:rPr>
  </w:style>
  <w:style w:type="paragraph" w:customStyle="1" w:styleId="c0">
    <w:name w:val="c0"/>
    <w:basedOn w:val="a"/>
    <w:rsid w:val="00F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2024-02-11T09:21:00Z</dcterms:created>
  <dcterms:modified xsi:type="dcterms:W3CDTF">2024-02-11T09:26:00Z</dcterms:modified>
</cp:coreProperties>
</file>