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C" w:rsidRPr="00F47D4C" w:rsidRDefault="00F47D4C" w:rsidP="008903D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54D4" w:rsidRPr="00F47D4C" w:rsidRDefault="00F53CF2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670867"/>
            <wp:effectExtent l="19050" t="0" r="5080" b="0"/>
            <wp:docPr id="2" name="Рисунок 1" descr="C:\Documents and Settings\Света\Рабочий стол\загайнова на сайт документ\Attachments_dou72@bk.ru_2017-09-11_10-40-54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загайнова на сайт документ\Attachments_dou72@bk.ru_2017-09-11_10-40-54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4C" w:rsidRPr="00C3675F" w:rsidRDefault="00C3675F" w:rsidP="003454D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5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3675F" w:rsidRPr="00C3675F" w:rsidRDefault="00C3675F" w:rsidP="004C0B81">
      <w:pPr>
        <w:pStyle w:val="a4"/>
        <w:numPr>
          <w:ilvl w:val="1"/>
          <w:numId w:val="1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3675F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создается в организации, осуществляющей образовательную деятельность (муниципальное автономное дошкольное образовательное  учреждение«Детский сад № 72»), из равного числа родителей (законных представителей) несовершеннолетних обучающихся и работников организации, осуществляющей образовательную деятельность для разрешения конфликтных ситуаций, возникающих учебном и воспитательном процессе. Она является первичным органом по рассмотрению конфликтных ситуаций.</w:t>
      </w:r>
    </w:p>
    <w:p w:rsidR="00C3675F" w:rsidRDefault="00C3675F" w:rsidP="00C3675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от 29 декабря 2012г. №273-ФЗ «Об образовании в Российской Федерации».</w:t>
      </w:r>
    </w:p>
    <w:p w:rsidR="00C3675F" w:rsidRDefault="003454D4" w:rsidP="00C3675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комиссия по урегулированию споров должна обеспечивать соблюдение прав и свобод личности.</w:t>
      </w:r>
    </w:p>
    <w:p w:rsidR="003454D4" w:rsidRDefault="003454D4" w:rsidP="00C3675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урегулированию споров назначается на учебный год приказом заведующего МАДОУ.</w:t>
      </w:r>
    </w:p>
    <w:p w:rsidR="003454D4" w:rsidRDefault="003454D4" w:rsidP="00C3675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заинтересованные в конфликте участники образовательного процесса.</w:t>
      </w:r>
    </w:p>
    <w:p w:rsidR="003454D4" w:rsidRPr="00C3675F" w:rsidRDefault="003454D4" w:rsidP="003454D4">
      <w:pPr>
        <w:pStyle w:val="a4"/>
        <w:spacing w:after="0" w:line="240" w:lineRule="auto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F47D4C" w:rsidRPr="00C3675F" w:rsidRDefault="00F47D4C" w:rsidP="00F4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5F">
        <w:rPr>
          <w:rFonts w:ascii="Times New Roman" w:hAnsi="Times New Roman" w:cs="Times New Roman"/>
          <w:b/>
          <w:sz w:val="28"/>
          <w:szCs w:val="28"/>
        </w:rPr>
        <w:t>2. Порядок создания, организации работы, принятия решений комиссией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2.1.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родительского комитета М</w:t>
      </w:r>
      <w:r w:rsidR="003454D4">
        <w:rPr>
          <w:rFonts w:ascii="Times New Roman" w:hAnsi="Times New Roman" w:cs="Times New Roman"/>
          <w:sz w:val="28"/>
          <w:szCs w:val="28"/>
        </w:rPr>
        <w:t>А</w:t>
      </w:r>
      <w:r w:rsidRPr="00F47D4C">
        <w:rPr>
          <w:rFonts w:ascii="Times New Roman" w:hAnsi="Times New Roman" w:cs="Times New Roman"/>
          <w:sz w:val="28"/>
          <w:szCs w:val="28"/>
        </w:rPr>
        <w:t xml:space="preserve">ДОУ, а также представительных органов работников этой организации. 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2.3. Комиссия по урегулированию споров между участниками образовательных отношений создается из 3 (трех) родителей (законных представителей) несовершеннолетних обучающихся, которые избираются путем открытого голосования на общем родительском собрании и 3 (трех) работников организации, осуществляющей образовательную деятельность, которые избираются путем открытого голосования на общем собрании трудового коллектива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lastRenderedPageBreak/>
        <w:t xml:space="preserve">2.4. Комиссия по урегулированию споров, заслушав мнения заинтересованных в разрешении спора сторон, принимает решение об урегулировании конфликтной ситуации (спора).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2.5. Конфликтная ситуация (спор)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(психолога, и др.), если они не являются членами комиссии. Мнения всех сторон по поводу спора подлежат обязательному протоколированию.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2.6. Решение комиссии принимается простым большинством голосов.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 2.7. Рассмотрение заявления должно быть проведено в течение 10 (десяти) рабочих дней со дня обращения заявителя. При невозможности присутствия заявителя, либо ответчика на заседании Комиссия оформляет протокол, в котором дает основание для переноса рассмотрения спора с обоснованием принятого решения. В течение 3 рабочих дней с момента оформления прокола оформляется Решение о переносе заседания, подписанное всеми членами комиссии, которое в обязательном порядке вручается заявителю, ответчику под роспись.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2.8. При отсутствии ответчика на заседании комиссии 3 и более раз по неуважительным причинам Комиссия вправе, после надлежащего оформления протоколов заседаний, вынести Решение по спору в соответствии с п. 4.2., 4.3. настоящего положения.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2.10.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F47D4C" w:rsidRPr="00C3675F" w:rsidRDefault="00F47D4C" w:rsidP="00F4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5F">
        <w:rPr>
          <w:rFonts w:ascii="Times New Roman" w:hAnsi="Times New Roman" w:cs="Times New Roman"/>
          <w:b/>
          <w:sz w:val="28"/>
          <w:szCs w:val="28"/>
        </w:rPr>
        <w:t>3. Права и обязанности членов комиссии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3.1. Члены комиссии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споров.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lastRenderedPageBreak/>
        <w:t xml:space="preserve"> 3.2.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 </w:t>
      </w:r>
    </w:p>
    <w:p w:rsidR="00F47D4C" w:rsidRPr="00C3675F" w:rsidRDefault="00F47D4C" w:rsidP="00F4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5F">
        <w:rPr>
          <w:rFonts w:ascii="Times New Roman" w:hAnsi="Times New Roman" w:cs="Times New Roman"/>
          <w:b/>
          <w:sz w:val="28"/>
          <w:szCs w:val="28"/>
        </w:rPr>
        <w:t>4. Делопроизводство комиссии по урегулированию споров.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4.1. Заседания комиссии по урегулированию споров оформляются протоколом, который хранится в М</w:t>
      </w:r>
      <w:r w:rsidR="003454D4">
        <w:rPr>
          <w:rFonts w:ascii="Times New Roman" w:hAnsi="Times New Roman" w:cs="Times New Roman"/>
          <w:sz w:val="28"/>
          <w:szCs w:val="28"/>
        </w:rPr>
        <w:t>А</w:t>
      </w:r>
      <w:r w:rsidRPr="00F47D4C">
        <w:rPr>
          <w:rFonts w:ascii="Times New Roman" w:hAnsi="Times New Roman" w:cs="Times New Roman"/>
          <w:sz w:val="28"/>
          <w:szCs w:val="28"/>
        </w:rPr>
        <w:t xml:space="preserve">ДОУ в течение пяти лет. 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4.2. По каждому заседанию комиссии по урегулированию споров оформляется Решение, которое в обязательном порядке должно содержать: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 - дата, место составления; 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- перечень присутствующих лиц;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 - изложение сути спора; 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- мнения по данному спору всех участников (заявителя, ответчика, специалистов (при наличии), свидетелей (при наличии), членов комиссии);</w:t>
      </w:r>
    </w:p>
    <w:p w:rsidR="003454D4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 - решение, принятое по спору.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 Протокол и Решение заседания комиссии по урегулированию споров подписывают все члены комиссии. 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 xml:space="preserve">4.3. Решения, содержащие оригинальные подписи членов комиссии, в обязательном порядке выдаются под роспись заявителю, ответчику в течение 3 рабочих дней с даты вынесения Решения. </w:t>
      </w:r>
    </w:p>
    <w:p w:rsidR="00F47D4C" w:rsidRPr="00C3675F" w:rsidRDefault="00F47D4C" w:rsidP="00F4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5F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F47D4C" w:rsidRPr="00F47D4C" w:rsidRDefault="00F47D4C" w:rsidP="00F47D4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4C">
        <w:rPr>
          <w:rFonts w:ascii="Times New Roman" w:hAnsi="Times New Roman" w:cs="Times New Roman"/>
          <w:sz w:val="28"/>
          <w:szCs w:val="28"/>
        </w:rPr>
        <w:t>5.1. Все изменения к настоящему положению принимаются с учетом мнения родителей (законных представителей) несовершеннолетних обучающихся, работников организации, оформляются приказом заведующего МАДОУ.</w:t>
      </w:r>
    </w:p>
    <w:sectPr w:rsidR="00F47D4C" w:rsidRPr="00F47D4C" w:rsidSect="004C0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EE" w:rsidRDefault="008945EE" w:rsidP="008903D3">
      <w:pPr>
        <w:spacing w:after="0" w:line="240" w:lineRule="auto"/>
      </w:pPr>
      <w:r>
        <w:separator/>
      </w:r>
    </w:p>
  </w:endnote>
  <w:endnote w:type="continuationSeparator" w:id="1">
    <w:p w:rsidR="008945EE" w:rsidRDefault="008945EE" w:rsidP="008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EE" w:rsidRDefault="008945EE" w:rsidP="008903D3">
      <w:pPr>
        <w:spacing w:after="0" w:line="240" w:lineRule="auto"/>
      </w:pPr>
      <w:r>
        <w:separator/>
      </w:r>
    </w:p>
  </w:footnote>
  <w:footnote w:type="continuationSeparator" w:id="1">
    <w:p w:rsidR="008945EE" w:rsidRDefault="008945EE" w:rsidP="0089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911"/>
    <w:multiLevelType w:val="multilevel"/>
    <w:tmpl w:val="3CCA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D4C"/>
    <w:rsid w:val="00103137"/>
    <w:rsid w:val="003454D4"/>
    <w:rsid w:val="004C0B81"/>
    <w:rsid w:val="008903D3"/>
    <w:rsid w:val="008945EE"/>
    <w:rsid w:val="0090078E"/>
    <w:rsid w:val="00A73CFA"/>
    <w:rsid w:val="00B475C7"/>
    <w:rsid w:val="00C3675F"/>
    <w:rsid w:val="00E3207B"/>
    <w:rsid w:val="00F26BF8"/>
    <w:rsid w:val="00F47D4C"/>
    <w:rsid w:val="00F5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7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3D3"/>
  </w:style>
  <w:style w:type="paragraph" w:styleId="a9">
    <w:name w:val="footer"/>
    <w:basedOn w:val="a"/>
    <w:link w:val="aa"/>
    <w:uiPriority w:val="99"/>
    <w:semiHidden/>
    <w:unhideWhenUsed/>
    <w:rsid w:val="0089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cp:lastPrinted>2017-07-21T01:27:00Z</cp:lastPrinted>
  <dcterms:created xsi:type="dcterms:W3CDTF">2017-07-17T03:08:00Z</dcterms:created>
  <dcterms:modified xsi:type="dcterms:W3CDTF">2017-09-11T15:23:00Z</dcterms:modified>
</cp:coreProperties>
</file>