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28113D" w:rsidRPr="0028113D" w:rsidRDefault="0028113D" w:rsidP="00231E90">
      <w:pPr>
        <w:shd w:val="clear" w:color="auto" w:fill="D6E3BC" w:themeFill="accent3" w:themeFillTint="66"/>
        <w:spacing w:after="0" w:line="240" w:lineRule="auto"/>
        <w:jc w:val="center"/>
        <w:rPr>
          <w:rFonts w:ascii="Segoe Script" w:hAnsi="Segoe Script"/>
          <w:b/>
          <w:sz w:val="40"/>
          <w:szCs w:val="40"/>
        </w:rPr>
      </w:pPr>
      <w:r w:rsidRPr="0028113D">
        <w:rPr>
          <w:rFonts w:ascii="Segoe Script" w:hAnsi="Segoe Script"/>
          <w:b/>
          <w:sz w:val="40"/>
          <w:szCs w:val="40"/>
        </w:rPr>
        <w:t>Семинар – практикум</w:t>
      </w:r>
    </w:p>
    <w:p w:rsidR="0028113D" w:rsidRPr="0028113D" w:rsidRDefault="0028113D" w:rsidP="00231E90">
      <w:pPr>
        <w:shd w:val="clear" w:color="auto" w:fill="D6E3BC" w:themeFill="accent3" w:themeFillTint="66"/>
        <w:spacing w:after="0" w:line="240" w:lineRule="auto"/>
        <w:jc w:val="center"/>
        <w:rPr>
          <w:rFonts w:ascii="Segoe Script" w:hAnsi="Segoe Script"/>
          <w:b/>
          <w:sz w:val="40"/>
          <w:szCs w:val="40"/>
        </w:rPr>
      </w:pPr>
      <w:r w:rsidRPr="0028113D">
        <w:rPr>
          <w:rFonts w:ascii="Segoe Script" w:hAnsi="Segoe Script"/>
          <w:b/>
          <w:sz w:val="40"/>
          <w:szCs w:val="40"/>
        </w:rPr>
        <w:t>для родителей</w:t>
      </w:r>
    </w:p>
    <w:p w:rsidR="0028113D" w:rsidRPr="0028113D" w:rsidRDefault="0028113D" w:rsidP="00231E90">
      <w:pPr>
        <w:shd w:val="clear" w:color="auto" w:fill="D6E3BC" w:themeFill="accent3" w:themeFillTint="66"/>
        <w:spacing w:after="0" w:line="240" w:lineRule="auto"/>
        <w:rPr>
          <w:rFonts w:ascii="Segoe Script" w:hAnsi="Segoe Script"/>
          <w:b/>
          <w:sz w:val="40"/>
          <w:szCs w:val="40"/>
        </w:rPr>
      </w:pPr>
      <w:r w:rsidRPr="0028113D">
        <w:rPr>
          <w:rFonts w:ascii="Segoe Script" w:hAnsi="Segoe Script"/>
          <w:b/>
          <w:sz w:val="40"/>
          <w:szCs w:val="40"/>
        </w:rPr>
        <w:t xml:space="preserve">«Предупреждение </w:t>
      </w:r>
      <w:proofErr w:type="gramStart"/>
      <w:r w:rsidRPr="0028113D">
        <w:rPr>
          <w:rFonts w:ascii="Segoe Script" w:hAnsi="Segoe Script"/>
          <w:b/>
          <w:sz w:val="40"/>
          <w:szCs w:val="40"/>
        </w:rPr>
        <w:t>оптической</w:t>
      </w:r>
      <w:proofErr w:type="gramEnd"/>
      <w:r w:rsidRPr="0028113D">
        <w:rPr>
          <w:rFonts w:ascii="Segoe Script" w:hAnsi="Segoe Script"/>
          <w:b/>
          <w:sz w:val="40"/>
          <w:szCs w:val="40"/>
        </w:rPr>
        <w:t xml:space="preserve"> </w:t>
      </w:r>
      <w:proofErr w:type="spellStart"/>
      <w:r w:rsidRPr="0028113D">
        <w:rPr>
          <w:rFonts w:ascii="Segoe Script" w:hAnsi="Segoe Script"/>
          <w:b/>
          <w:sz w:val="40"/>
          <w:szCs w:val="40"/>
        </w:rPr>
        <w:t>дисграфии</w:t>
      </w:r>
      <w:proofErr w:type="spellEnd"/>
    </w:p>
    <w:p w:rsidR="007E28FE" w:rsidRPr="0028113D" w:rsidRDefault="0028113D" w:rsidP="00231E90">
      <w:pPr>
        <w:shd w:val="clear" w:color="auto" w:fill="D6E3BC" w:themeFill="accent3" w:themeFillTint="66"/>
        <w:spacing w:after="0" w:line="240" w:lineRule="auto"/>
        <w:rPr>
          <w:rFonts w:ascii="Segoe Script" w:hAnsi="Segoe Script"/>
          <w:b/>
          <w:sz w:val="40"/>
          <w:szCs w:val="40"/>
        </w:rPr>
      </w:pPr>
      <w:r w:rsidRPr="0028113D">
        <w:rPr>
          <w:rFonts w:ascii="Segoe Script" w:hAnsi="Segoe Script"/>
          <w:b/>
          <w:sz w:val="40"/>
          <w:szCs w:val="40"/>
        </w:rPr>
        <w:t xml:space="preserve"> у детей старшего дошкольного возраста»</w:t>
      </w:r>
    </w:p>
    <w:p w:rsidR="00B935F6" w:rsidRDefault="00B935F6" w:rsidP="00231E90">
      <w:pPr>
        <w:shd w:val="clear" w:color="auto" w:fill="D6E3BC" w:themeFill="accent3" w:themeFillTint="66"/>
        <w:jc w:val="both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D6E3BC" w:themeFill="accent3" w:themeFillTint="66"/>
        </w:rPr>
      </w:pPr>
    </w:p>
    <w:p w:rsidR="0028113D" w:rsidRPr="000A69C7" w:rsidRDefault="0028113D" w:rsidP="00231E90">
      <w:pPr>
        <w:shd w:val="clear" w:color="auto" w:fill="D6E3BC" w:themeFill="accent3" w:themeFillTint="6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</w:pPr>
      <w:proofErr w:type="spellStart"/>
      <w:r w:rsidRPr="000A69C7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D6E3BC" w:themeFill="accent3" w:themeFillTint="66"/>
        </w:rPr>
        <w:t>Дисграфия</w:t>
      </w:r>
      <w:proofErr w:type="spellEnd"/>
      <w:r w:rsidRPr="000A69C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> </w:t>
      </w:r>
      <w:r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 xml:space="preserve">– частичное расстройство процесса письма, связанное с недостаточной сформированностью (или распадом) психических функций, участвующих в реализации и контроле письменной речи. </w:t>
      </w:r>
    </w:p>
    <w:p w:rsidR="0028113D" w:rsidRPr="000A69C7" w:rsidRDefault="0028113D" w:rsidP="00231E90">
      <w:pPr>
        <w:shd w:val="clear" w:color="auto" w:fill="D6E3BC" w:themeFill="accent3" w:themeFillTint="6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</w:pPr>
      <w:proofErr w:type="spellStart"/>
      <w:r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>Дисграфия</w:t>
      </w:r>
      <w:proofErr w:type="spellEnd"/>
      <w:r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 xml:space="preserve"> проявляется стойкими, типичными и повторяющимися ошибками на письме, которые не исчезают самостоятельно, без целенаправленного обучения. Диагностика </w:t>
      </w:r>
      <w:proofErr w:type="spellStart"/>
      <w:r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>дисграфии</w:t>
      </w:r>
      <w:proofErr w:type="spellEnd"/>
      <w:r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 xml:space="preserve"> включает анализ письменных работ, обследование устной и письменной речи по специальной методике. Коррекционная работа по преодолению </w:t>
      </w:r>
      <w:proofErr w:type="spellStart"/>
      <w:r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>дисграфии</w:t>
      </w:r>
      <w:proofErr w:type="spellEnd"/>
      <w:r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 xml:space="preserve"> требует устранения нарушений звукопроизношения, развития фонематических процессов, лексики, грамматики, связной речи, неречевых функций.</w:t>
      </w:r>
    </w:p>
    <w:p w:rsidR="0028113D" w:rsidRPr="000A69C7" w:rsidRDefault="0028113D" w:rsidP="00231E90">
      <w:pPr>
        <w:shd w:val="clear" w:color="auto" w:fill="D6E3BC" w:themeFill="accent3" w:themeFillTint="6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</w:pPr>
      <w:r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 xml:space="preserve">С каждым годом возрастает неуспеваемость учащихся по русскому языку. При </w:t>
      </w:r>
      <w:proofErr w:type="spellStart"/>
      <w:r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>дисграфии</w:t>
      </w:r>
      <w:proofErr w:type="spellEnd"/>
      <w:r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 xml:space="preserve"> дети в начальных классах с трудом овладевают письмом, их работы содержат множество грамматических ошибок.</w:t>
      </w:r>
    </w:p>
    <w:p w:rsidR="0028113D" w:rsidRPr="000A69C7" w:rsidRDefault="0028113D" w:rsidP="00231E90">
      <w:pPr>
        <w:shd w:val="clear" w:color="auto" w:fill="D6E3BC" w:themeFill="accent3" w:themeFillTint="6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</w:pPr>
      <w:r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 xml:space="preserve">Научные данные говорят о том, что предпосылки оптической </w:t>
      </w:r>
      <w:proofErr w:type="spellStart"/>
      <w:r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>дисграфии</w:t>
      </w:r>
      <w:proofErr w:type="spellEnd"/>
      <w:r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 xml:space="preserve"> среди дошкольников 6 -7- летнего возраста имеют 46% детей, что говорит об актуальности этого вопроса и о необходимости работы по предупреждению данного вида нарушения.</w:t>
      </w:r>
    </w:p>
    <w:p w:rsidR="0028113D" w:rsidRPr="000A69C7" w:rsidRDefault="00587620" w:rsidP="00231E90">
      <w:pPr>
        <w:shd w:val="clear" w:color="auto" w:fill="D6E3BC" w:themeFill="accent3" w:themeFillTint="6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</w:pPr>
      <w:r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 xml:space="preserve">Цель семинара: привлечение родителей к правильному выполнению логопедических занятий с детьми (в данном случае – заданий по профилактике </w:t>
      </w:r>
      <w:proofErr w:type="spellStart"/>
      <w:r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>дисграфии</w:t>
      </w:r>
      <w:proofErr w:type="spellEnd"/>
      <w:r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>).</w:t>
      </w:r>
    </w:p>
    <w:p w:rsidR="00587620" w:rsidRPr="000A69C7" w:rsidRDefault="00587620" w:rsidP="00231E90">
      <w:pPr>
        <w:shd w:val="clear" w:color="auto" w:fill="D6E3BC" w:themeFill="accent3" w:themeFillTint="66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</w:pPr>
      <w:r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 xml:space="preserve">Каждый родитель мечтает о том, чтобы его ребенок быстро и успешно научился читать. Но если ребенок до начала обучения грамоте не приобрел умение сравнивать предметы по форме, величине и не научился ориентироваться в пространстве расположении предметов по </w:t>
      </w:r>
      <w:r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lastRenderedPageBreak/>
        <w:t>отношению друг к другу, то</w:t>
      </w:r>
      <w:r w:rsidR="00F8414E"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 xml:space="preserve"> </w:t>
      </w:r>
      <w:r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>ему будет очень сложно усвоить довольно тонкие различия в начертании оптически сходных букв. Это объясняется тем, что все буквы русского алфавита состоят из небольшого набора одних и тех же элементов. Если ребенок не улавливает всех этих достаточно тонких различий</w:t>
      </w:r>
      <w:r w:rsidR="00F8414E"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 xml:space="preserve">, то это  неизбежно приводит к трудностям усвоения начертания букв и, как  следствие, к неправильному изображению их на письме, то есть </w:t>
      </w:r>
      <w:proofErr w:type="gramStart"/>
      <w:r w:rsidR="00F8414E"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>к</w:t>
      </w:r>
      <w:proofErr w:type="gramEnd"/>
      <w:r w:rsidR="00F8414E"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 xml:space="preserve"> оптической </w:t>
      </w:r>
      <w:proofErr w:type="spellStart"/>
      <w:r w:rsidR="00F8414E"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>дисграфии</w:t>
      </w:r>
      <w:proofErr w:type="spellEnd"/>
      <w:r w:rsidR="00F8414E"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>.</w:t>
      </w:r>
    </w:p>
    <w:p w:rsidR="00F8414E" w:rsidRPr="000A69C7" w:rsidRDefault="00F8414E" w:rsidP="00231E90">
      <w:pPr>
        <w:shd w:val="clear" w:color="auto" w:fill="D6E3BC" w:themeFill="accent3" w:themeFillTint="66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</w:pPr>
      <w:r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 xml:space="preserve">Данное нарушение не зависит от состояния устной речи и может иметь место у детей с высоким уровнем ее развития. Основные варианты ошибок на письме </w:t>
      </w:r>
      <w:proofErr w:type="gramStart"/>
      <w:r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>при</w:t>
      </w:r>
      <w:proofErr w:type="gramEnd"/>
      <w:r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 xml:space="preserve"> оптической </w:t>
      </w:r>
      <w:proofErr w:type="spellStart"/>
      <w:r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>дисграфии</w:t>
      </w:r>
      <w:proofErr w:type="spellEnd"/>
      <w:r w:rsidRPr="000A69C7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>.</w:t>
      </w:r>
    </w:p>
    <w:p w:rsidR="0028113D" w:rsidRPr="0028113D" w:rsidRDefault="00F8414E" w:rsidP="00231E90">
      <w:pPr>
        <w:shd w:val="clear" w:color="auto" w:fill="D6E3BC" w:themeFill="accent3" w:themeFillTint="6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D6E3BC" w:themeFill="accent3" w:themeFillTint="66"/>
        </w:rPr>
      </w:pPr>
      <w:r>
        <w:rPr>
          <w:noProof/>
        </w:rPr>
        <w:drawing>
          <wp:inline distT="0" distB="0" distL="0" distR="0">
            <wp:extent cx="4826442" cy="2850462"/>
            <wp:effectExtent l="19050" t="0" r="0" b="0"/>
            <wp:docPr id="1" name="Рисунок 1" descr="оптическая дис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тическая дисграф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442" cy="2850462"/>
                    </a:xfrm>
                    <a:prstGeom prst="rect">
                      <a:avLst/>
                    </a:prstGeom>
                    <a:solidFill>
                      <a:schemeClr val="accent3">
                        <a:lumMod val="40000"/>
                        <a:lumOff val="6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02B" w:rsidRPr="008E32AA" w:rsidRDefault="00F8414E" w:rsidP="00231E90">
      <w:pPr>
        <w:shd w:val="clear" w:color="auto" w:fill="D6E3BC" w:themeFill="accent3" w:themeFillTint="6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4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довольно много эффективных упражнений для коррекции </w:t>
      </w:r>
      <w:proofErr w:type="spellStart"/>
      <w:r w:rsidRPr="00F8414E"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="00231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02B" w:rsidRPr="00AC502B" w:rsidRDefault="00AC502B" w:rsidP="00231E90">
      <w:pPr>
        <w:shd w:val="clear" w:color="auto" w:fill="D6E3BC" w:themeFill="accent3" w:themeFillTint="66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</w:rPr>
      </w:pPr>
      <w:r w:rsidRPr="000A69C7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</w:rPr>
        <w:t>Развитие зрительного восприятия</w:t>
      </w:r>
      <w:r w:rsidRPr="008E32A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.</w:t>
      </w:r>
    </w:p>
    <w:p w:rsidR="00AC502B" w:rsidRPr="00AC502B" w:rsidRDefault="00AC502B" w:rsidP="00231E90">
      <w:pPr>
        <w:shd w:val="clear" w:color="auto" w:fill="D6E3BC" w:themeFill="accent3" w:themeFillTint="66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502B">
        <w:rPr>
          <w:rFonts w:ascii="Times New Roman" w:eastAsia="Times New Roman" w:hAnsi="Times New Roman" w:cs="Times New Roman"/>
          <w:color w:val="000000"/>
          <w:sz w:val="28"/>
        </w:rPr>
        <w:t>Здесь необходимо всю работу направлять на формирование следующих умений и навыков:</w:t>
      </w:r>
    </w:p>
    <w:p w:rsidR="00AC502B" w:rsidRPr="00AC502B" w:rsidRDefault="00AC502B" w:rsidP="00231E90">
      <w:pPr>
        <w:numPr>
          <w:ilvl w:val="0"/>
          <w:numId w:val="3"/>
        </w:numPr>
        <w:shd w:val="clear" w:color="auto" w:fill="D6E3BC" w:themeFill="accent3" w:themeFillTint="66"/>
        <w:spacing w:after="0" w:line="330" w:lineRule="atLeast"/>
        <w:ind w:left="0"/>
        <w:jc w:val="both"/>
        <w:rPr>
          <w:rFonts w:ascii="Calibri" w:eastAsia="Times New Roman" w:hAnsi="Calibri" w:cs="Calibri"/>
          <w:color w:val="000000"/>
        </w:rPr>
      </w:pPr>
      <w:r w:rsidRPr="00AC502B">
        <w:rPr>
          <w:rFonts w:ascii="Times New Roman" w:eastAsia="Times New Roman" w:hAnsi="Times New Roman" w:cs="Times New Roman"/>
          <w:color w:val="000000"/>
          <w:sz w:val="28"/>
        </w:rPr>
        <w:t>умение анализировать предмет, его изображение,</w:t>
      </w:r>
    </w:p>
    <w:p w:rsidR="00AC502B" w:rsidRPr="00AC502B" w:rsidRDefault="00AC502B" w:rsidP="00231E90">
      <w:pPr>
        <w:numPr>
          <w:ilvl w:val="0"/>
          <w:numId w:val="3"/>
        </w:numPr>
        <w:shd w:val="clear" w:color="auto" w:fill="D6E3BC" w:themeFill="accent3" w:themeFillTint="66"/>
        <w:spacing w:after="0" w:line="330" w:lineRule="atLeast"/>
        <w:ind w:left="0"/>
        <w:jc w:val="both"/>
        <w:rPr>
          <w:rFonts w:ascii="Calibri" w:eastAsia="Times New Roman" w:hAnsi="Calibri" w:cs="Calibri"/>
          <w:color w:val="000000"/>
        </w:rPr>
      </w:pPr>
      <w:r w:rsidRPr="00AC502B">
        <w:rPr>
          <w:rFonts w:ascii="Times New Roman" w:eastAsia="Times New Roman" w:hAnsi="Times New Roman" w:cs="Times New Roman"/>
          <w:color w:val="000000"/>
          <w:sz w:val="28"/>
        </w:rPr>
        <w:t>составление картинки, разрезанной на части,</w:t>
      </w:r>
    </w:p>
    <w:p w:rsidR="00AC502B" w:rsidRPr="00AC502B" w:rsidRDefault="00AC502B" w:rsidP="00231E90">
      <w:pPr>
        <w:numPr>
          <w:ilvl w:val="0"/>
          <w:numId w:val="3"/>
        </w:numPr>
        <w:shd w:val="clear" w:color="auto" w:fill="D6E3BC" w:themeFill="accent3" w:themeFillTint="66"/>
        <w:spacing w:after="0" w:line="330" w:lineRule="atLeast"/>
        <w:ind w:left="0"/>
        <w:jc w:val="both"/>
        <w:rPr>
          <w:rFonts w:ascii="Calibri" w:eastAsia="Times New Roman" w:hAnsi="Calibri" w:cs="Calibri"/>
          <w:color w:val="000000"/>
        </w:rPr>
      </w:pPr>
      <w:r w:rsidRPr="00AC502B">
        <w:rPr>
          <w:rFonts w:ascii="Times New Roman" w:eastAsia="Times New Roman" w:hAnsi="Times New Roman" w:cs="Times New Roman"/>
          <w:color w:val="000000"/>
          <w:sz w:val="28"/>
        </w:rPr>
        <w:t>конструирование по образцу, по представлению,</w:t>
      </w:r>
    </w:p>
    <w:p w:rsidR="00AC502B" w:rsidRPr="00AC502B" w:rsidRDefault="00AC502B" w:rsidP="00231E90">
      <w:pPr>
        <w:numPr>
          <w:ilvl w:val="0"/>
          <w:numId w:val="3"/>
        </w:numPr>
        <w:shd w:val="clear" w:color="auto" w:fill="D6E3BC" w:themeFill="accent3" w:themeFillTint="66"/>
        <w:spacing w:after="0" w:line="330" w:lineRule="atLeast"/>
        <w:ind w:left="0"/>
        <w:jc w:val="both"/>
        <w:rPr>
          <w:rFonts w:ascii="Calibri" w:eastAsia="Times New Roman" w:hAnsi="Calibri" w:cs="Calibri"/>
          <w:color w:val="000000"/>
        </w:rPr>
      </w:pPr>
      <w:r w:rsidRPr="00AC502B">
        <w:rPr>
          <w:rFonts w:ascii="Times New Roman" w:eastAsia="Times New Roman" w:hAnsi="Times New Roman" w:cs="Times New Roman"/>
          <w:color w:val="000000"/>
          <w:sz w:val="28"/>
        </w:rPr>
        <w:t>умение видеть графему и ее точное расположение,</w:t>
      </w:r>
    </w:p>
    <w:p w:rsidR="00AC502B" w:rsidRPr="00AC502B" w:rsidRDefault="00AC502B" w:rsidP="00231E90">
      <w:pPr>
        <w:numPr>
          <w:ilvl w:val="0"/>
          <w:numId w:val="3"/>
        </w:numPr>
        <w:shd w:val="clear" w:color="auto" w:fill="D6E3BC" w:themeFill="accent3" w:themeFillTint="66"/>
        <w:spacing w:after="0" w:line="330" w:lineRule="atLeast"/>
        <w:ind w:left="0"/>
        <w:jc w:val="both"/>
        <w:rPr>
          <w:rFonts w:ascii="Calibri" w:eastAsia="Times New Roman" w:hAnsi="Calibri" w:cs="Calibri"/>
          <w:color w:val="000000"/>
        </w:rPr>
      </w:pPr>
      <w:r w:rsidRPr="00AC502B">
        <w:rPr>
          <w:rFonts w:ascii="Times New Roman" w:eastAsia="Times New Roman" w:hAnsi="Times New Roman" w:cs="Times New Roman"/>
          <w:color w:val="000000"/>
          <w:sz w:val="28"/>
        </w:rPr>
        <w:t>запоминание элементов букв,</w:t>
      </w:r>
    </w:p>
    <w:p w:rsidR="00AC502B" w:rsidRPr="00AC502B" w:rsidRDefault="00AC502B" w:rsidP="00231E90">
      <w:pPr>
        <w:numPr>
          <w:ilvl w:val="0"/>
          <w:numId w:val="3"/>
        </w:numPr>
        <w:shd w:val="clear" w:color="auto" w:fill="D6E3BC" w:themeFill="accent3" w:themeFillTint="66"/>
        <w:spacing w:after="0" w:line="330" w:lineRule="atLeast"/>
        <w:ind w:left="0"/>
        <w:jc w:val="both"/>
        <w:rPr>
          <w:rFonts w:ascii="Calibri" w:eastAsia="Times New Roman" w:hAnsi="Calibri" w:cs="Calibri"/>
          <w:color w:val="000000"/>
        </w:rPr>
      </w:pPr>
      <w:r w:rsidRPr="00AC502B">
        <w:rPr>
          <w:rFonts w:ascii="Times New Roman" w:eastAsia="Times New Roman" w:hAnsi="Times New Roman" w:cs="Times New Roman"/>
          <w:color w:val="000000"/>
          <w:sz w:val="28"/>
        </w:rPr>
        <w:t>различение букв, имеющих одинаковые элементы начертания,</w:t>
      </w:r>
    </w:p>
    <w:p w:rsidR="00AC502B" w:rsidRPr="00AC502B" w:rsidRDefault="00AC502B" w:rsidP="00231E90">
      <w:pPr>
        <w:numPr>
          <w:ilvl w:val="0"/>
          <w:numId w:val="3"/>
        </w:numPr>
        <w:shd w:val="clear" w:color="auto" w:fill="D6E3BC" w:themeFill="accent3" w:themeFillTint="66"/>
        <w:spacing w:after="0" w:line="330" w:lineRule="atLeast"/>
        <w:ind w:left="0"/>
        <w:jc w:val="both"/>
        <w:rPr>
          <w:rFonts w:ascii="Calibri" w:eastAsia="Times New Roman" w:hAnsi="Calibri" w:cs="Calibri"/>
          <w:color w:val="000000"/>
        </w:rPr>
      </w:pPr>
      <w:r w:rsidRPr="00AC502B">
        <w:rPr>
          <w:rFonts w:ascii="Times New Roman" w:eastAsia="Times New Roman" w:hAnsi="Times New Roman" w:cs="Times New Roman"/>
          <w:color w:val="000000"/>
          <w:sz w:val="28"/>
        </w:rPr>
        <w:t>дописывание элементов букв и т.д.</w:t>
      </w:r>
    </w:p>
    <w:p w:rsidR="00AC502B" w:rsidRPr="00AC502B" w:rsidRDefault="00AC502B" w:rsidP="00231E90">
      <w:pPr>
        <w:shd w:val="clear" w:color="auto" w:fill="D6E3BC" w:themeFill="accent3" w:themeFillTint="66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502B">
        <w:rPr>
          <w:rFonts w:ascii="Times New Roman" w:eastAsia="Times New Roman" w:hAnsi="Times New Roman" w:cs="Times New Roman"/>
          <w:color w:val="000000"/>
          <w:sz w:val="28"/>
        </w:rPr>
        <w:t>Для этого детям можно предложить задания:</w:t>
      </w:r>
    </w:p>
    <w:p w:rsidR="00AC502B" w:rsidRPr="00AC502B" w:rsidRDefault="00AC502B" w:rsidP="00231E90">
      <w:pPr>
        <w:numPr>
          <w:ilvl w:val="0"/>
          <w:numId w:val="4"/>
        </w:numPr>
        <w:shd w:val="clear" w:color="auto" w:fill="D6E3BC" w:themeFill="accent3" w:themeFillTint="66"/>
        <w:spacing w:after="0" w:line="330" w:lineRule="atLeast"/>
        <w:ind w:left="0"/>
        <w:jc w:val="both"/>
        <w:rPr>
          <w:rFonts w:ascii="Calibri" w:eastAsia="Times New Roman" w:hAnsi="Calibri" w:cs="Calibri"/>
          <w:color w:val="000000"/>
        </w:rPr>
      </w:pPr>
      <w:r w:rsidRPr="008E32AA">
        <w:rPr>
          <w:rFonts w:ascii="Times New Roman" w:eastAsia="Times New Roman" w:hAnsi="Times New Roman" w:cs="Times New Roman"/>
          <w:b/>
          <w:i/>
          <w:color w:val="000000"/>
          <w:sz w:val="28"/>
        </w:rPr>
        <w:t>"Учимся смотреть и видеть"</w:t>
      </w:r>
      <w:r w:rsidRPr="00AC502B">
        <w:rPr>
          <w:rFonts w:ascii="Times New Roman" w:eastAsia="Times New Roman" w:hAnsi="Times New Roman" w:cs="Times New Roman"/>
          <w:color w:val="000000"/>
          <w:sz w:val="28"/>
        </w:rPr>
        <w:t> - предлагается найти картинку, фигуру в ряду по предложенному образцу и обвести ее, найти две одинаковые картинки или фигуры в ряду из 6-7 картинок и обвести их, угадать, кого не дорисовал художник и т.д.</w:t>
      </w:r>
    </w:p>
    <w:p w:rsidR="00AC502B" w:rsidRPr="00AC502B" w:rsidRDefault="00AC502B" w:rsidP="00231E90">
      <w:pPr>
        <w:numPr>
          <w:ilvl w:val="0"/>
          <w:numId w:val="4"/>
        </w:numPr>
        <w:shd w:val="clear" w:color="auto" w:fill="D6E3BC" w:themeFill="accent3" w:themeFillTint="66"/>
        <w:spacing w:after="0" w:line="330" w:lineRule="atLeast"/>
        <w:ind w:left="0"/>
        <w:jc w:val="both"/>
        <w:rPr>
          <w:rFonts w:ascii="Calibri" w:eastAsia="Times New Roman" w:hAnsi="Calibri" w:cs="Calibri"/>
          <w:color w:val="000000"/>
        </w:rPr>
      </w:pPr>
      <w:r w:rsidRPr="008E32AA">
        <w:rPr>
          <w:rFonts w:ascii="Times New Roman" w:eastAsia="Times New Roman" w:hAnsi="Times New Roman" w:cs="Times New Roman"/>
          <w:b/>
          <w:i/>
          <w:color w:val="000000"/>
          <w:sz w:val="28"/>
        </w:rPr>
        <w:lastRenderedPageBreak/>
        <w:t>"Учимся следить глазами"</w:t>
      </w:r>
      <w:r w:rsidRPr="00AC502B">
        <w:rPr>
          <w:rFonts w:ascii="Times New Roman" w:eastAsia="Times New Roman" w:hAnsi="Times New Roman" w:cs="Times New Roman"/>
          <w:color w:val="000000"/>
          <w:sz w:val="28"/>
        </w:rPr>
        <w:t xml:space="preserve"> - распутывание ниточек, чтобы узнать у какого </w:t>
      </w:r>
      <w:proofErr w:type="gramStart"/>
      <w:r w:rsidRPr="00AC502B">
        <w:rPr>
          <w:rFonts w:ascii="Times New Roman" w:eastAsia="Times New Roman" w:hAnsi="Times New Roman" w:cs="Times New Roman"/>
          <w:color w:val="000000"/>
          <w:sz w:val="28"/>
        </w:rPr>
        <w:t>зверюшки</w:t>
      </w:r>
      <w:proofErr w:type="gramEnd"/>
      <w:r w:rsidRPr="00AC502B">
        <w:rPr>
          <w:rFonts w:ascii="Times New Roman" w:eastAsia="Times New Roman" w:hAnsi="Times New Roman" w:cs="Times New Roman"/>
          <w:color w:val="000000"/>
          <w:sz w:val="28"/>
        </w:rPr>
        <w:t xml:space="preserve"> какой домик, кто из детей любит какие фрукты и т.д., проследи за веревочкой только глазами и узнай к какому домику бежит зайка, найди выход из лабиринта.</w:t>
      </w:r>
    </w:p>
    <w:p w:rsidR="008E32AA" w:rsidRDefault="008E32AA" w:rsidP="00231E90">
      <w:pPr>
        <w:shd w:val="clear" w:color="auto" w:fill="D6E3BC" w:themeFill="accent3" w:themeFillTint="6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8E32AA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. </w:t>
      </w:r>
      <w:r w:rsidR="00AC502B" w:rsidRPr="008E32AA">
        <w:rPr>
          <w:rFonts w:ascii="Times New Roman" w:eastAsia="Times New Roman" w:hAnsi="Times New Roman" w:cs="Times New Roman"/>
          <w:b/>
          <w:i/>
          <w:color w:val="000000"/>
          <w:sz w:val="28"/>
        </w:rPr>
        <w:t>"Учимся ориентироваться в пространстве"</w:t>
      </w:r>
      <w:r w:rsidR="00AC502B" w:rsidRPr="00AC502B">
        <w:rPr>
          <w:rFonts w:ascii="Times New Roman" w:eastAsia="Times New Roman" w:hAnsi="Times New Roman" w:cs="Times New Roman"/>
          <w:color w:val="000000"/>
          <w:sz w:val="28"/>
        </w:rPr>
        <w:t xml:space="preserve"> - найди тень собачки, рассмотри рисунок и </w:t>
      </w:r>
      <w:proofErr w:type="gramStart"/>
      <w:r w:rsidR="00AC502B" w:rsidRPr="00AC502B">
        <w:rPr>
          <w:rFonts w:ascii="Times New Roman" w:eastAsia="Times New Roman" w:hAnsi="Times New Roman" w:cs="Times New Roman"/>
          <w:color w:val="000000"/>
          <w:sz w:val="28"/>
        </w:rPr>
        <w:t>скажи</w:t>
      </w:r>
      <w:proofErr w:type="gramEnd"/>
      <w:r w:rsidR="00AC502B" w:rsidRPr="00AC502B">
        <w:rPr>
          <w:rFonts w:ascii="Times New Roman" w:eastAsia="Times New Roman" w:hAnsi="Times New Roman" w:cs="Times New Roman"/>
          <w:color w:val="000000"/>
          <w:sz w:val="28"/>
        </w:rPr>
        <w:t xml:space="preserve"> кто находится перед мальчиком, справа от него, влево от него и т.д., дорисуй по клеточкам, чтобы получилась такая же рыбка и т.д., найди половинки картинок, которые подходят друг другу и соедини их, раскрась правую половину елки с игрушками так же как раскрашена левая.</w:t>
      </w:r>
    </w:p>
    <w:p w:rsidR="008E32AA" w:rsidRPr="008E32AA" w:rsidRDefault="008E32AA" w:rsidP="00231E90">
      <w:pPr>
        <w:shd w:val="clear" w:color="auto" w:fill="D6E3BC" w:themeFill="accent3" w:themeFillTin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2A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8E32AA">
        <w:rPr>
          <w:rFonts w:ascii="Times New Roman" w:hAnsi="Times New Roman" w:cs="Times New Roman"/>
          <w:b/>
          <w:i/>
          <w:sz w:val="28"/>
          <w:szCs w:val="28"/>
        </w:rPr>
        <w:t>Слева-справа</w:t>
      </w:r>
      <w:proofErr w:type="spellEnd"/>
      <w:r w:rsidRPr="008E32A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E32AA" w:rsidRDefault="008E32AA" w:rsidP="00231E90">
      <w:pPr>
        <w:shd w:val="clear" w:color="auto" w:fill="D6E3BC" w:themeFill="accent3" w:themeFillTin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ребенком карточка с картинками. Взрослый задает вопрос: «Что находится справа от </w:t>
      </w:r>
      <w:r w:rsidR="009903F7">
        <w:rPr>
          <w:rFonts w:ascii="Times New Roman" w:hAnsi="Times New Roman" w:cs="Times New Roman"/>
          <w:sz w:val="28"/>
          <w:szCs w:val="28"/>
        </w:rPr>
        <w:t>кровати</w:t>
      </w:r>
      <w:r>
        <w:rPr>
          <w:rFonts w:ascii="Times New Roman" w:hAnsi="Times New Roman" w:cs="Times New Roman"/>
          <w:sz w:val="28"/>
          <w:szCs w:val="28"/>
        </w:rPr>
        <w:t>?»</w:t>
      </w:r>
      <w:r w:rsidR="009903F7">
        <w:rPr>
          <w:rFonts w:ascii="Times New Roman" w:hAnsi="Times New Roman" w:cs="Times New Roman"/>
          <w:sz w:val="28"/>
          <w:szCs w:val="28"/>
        </w:rPr>
        <w:t xml:space="preserve"> Что стоит на столе</w:t>
      </w:r>
      <w:r>
        <w:rPr>
          <w:rFonts w:ascii="Times New Roman" w:hAnsi="Times New Roman" w:cs="Times New Roman"/>
          <w:sz w:val="28"/>
          <w:szCs w:val="28"/>
        </w:rPr>
        <w:t>? Ребенку необходимо ответить на вопросы.</w:t>
      </w:r>
    </w:p>
    <w:p w:rsidR="009903F7" w:rsidRDefault="009903F7" w:rsidP="00231E90">
      <w:pPr>
        <w:shd w:val="clear" w:color="auto" w:fill="D6E3BC" w:themeFill="accent3" w:themeFillTint="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56382" cy="2579743"/>
            <wp:effectExtent l="19050" t="0" r="0" b="0"/>
            <wp:docPr id="16" name="Рисунок 16" descr="http://raduga.name/wp-content/uploads/2014/05/456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aduga.name/wp-content/uploads/2014/05/456346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37" t="3800" r="2052" b="9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965" cy="258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2AA" w:rsidRPr="008E32AA" w:rsidRDefault="008E32AA" w:rsidP="00231E90">
      <w:pPr>
        <w:shd w:val="clear" w:color="auto" w:fill="D6E3BC" w:themeFill="accent3" w:themeFillTint="66"/>
        <w:rPr>
          <w:rFonts w:ascii="Times New Roman" w:hAnsi="Times New Roman" w:cs="Times New Roman"/>
          <w:b/>
          <w:i/>
          <w:sz w:val="28"/>
          <w:szCs w:val="28"/>
        </w:rPr>
      </w:pPr>
      <w:r w:rsidRPr="008E32A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8E32AA">
        <w:rPr>
          <w:rFonts w:ascii="Times New Roman" w:hAnsi="Times New Roman" w:cs="Times New Roman"/>
          <w:b/>
          <w:i/>
          <w:sz w:val="28"/>
          <w:szCs w:val="28"/>
        </w:rPr>
        <w:t>Верно-неверно</w:t>
      </w:r>
      <w:proofErr w:type="gramEnd"/>
      <w:r w:rsidRPr="008E32A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E32AA" w:rsidRDefault="008E32AA" w:rsidP="00231E90">
      <w:pPr>
        <w:shd w:val="clear" w:color="auto" w:fill="D6E3BC" w:themeFill="accent3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пары букв, изображенных прав</w:t>
      </w:r>
      <w:r w:rsidR="009903F7">
        <w:rPr>
          <w:rFonts w:ascii="Times New Roman" w:hAnsi="Times New Roman" w:cs="Times New Roman"/>
          <w:sz w:val="28"/>
          <w:szCs w:val="28"/>
        </w:rPr>
        <w:t>ильно и зеркально. Ребенку нужн</w:t>
      </w:r>
      <w:r>
        <w:rPr>
          <w:rFonts w:ascii="Times New Roman" w:hAnsi="Times New Roman" w:cs="Times New Roman"/>
          <w:sz w:val="28"/>
          <w:szCs w:val="28"/>
        </w:rPr>
        <w:t>о зачеркнуть букву-ошибку.</w:t>
      </w:r>
    </w:p>
    <w:p w:rsidR="008E32AA" w:rsidRPr="008E32AA" w:rsidRDefault="008E32AA" w:rsidP="00231E90">
      <w:pPr>
        <w:shd w:val="clear" w:color="auto" w:fill="D6E3BC" w:themeFill="accent3" w:themeFillTint="66"/>
        <w:rPr>
          <w:rFonts w:ascii="Times New Roman" w:hAnsi="Times New Roman" w:cs="Times New Roman"/>
          <w:b/>
          <w:i/>
          <w:sz w:val="28"/>
          <w:szCs w:val="28"/>
        </w:rPr>
      </w:pPr>
      <w:r w:rsidRPr="008E32AA">
        <w:rPr>
          <w:rFonts w:ascii="Times New Roman" w:hAnsi="Times New Roman" w:cs="Times New Roman"/>
          <w:b/>
          <w:i/>
          <w:sz w:val="28"/>
          <w:szCs w:val="28"/>
        </w:rPr>
        <w:t>«Что же это за предмет»</w:t>
      </w:r>
    </w:p>
    <w:p w:rsidR="009903F7" w:rsidRDefault="008E32AA" w:rsidP="00231E90">
      <w:pPr>
        <w:shd w:val="clear" w:color="auto" w:fill="D6E3BC" w:themeFill="accent3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ребенком контурные изображения предметов; недорисованные предметы; перечеркнутые изображения; наложенные друг на друга. Нужно угадать и назвать эти предметы</w:t>
      </w:r>
    </w:p>
    <w:p w:rsidR="009903F7" w:rsidRDefault="009903F7" w:rsidP="00231E90">
      <w:pPr>
        <w:shd w:val="clear" w:color="auto" w:fill="D6E3BC" w:themeFill="accent3" w:themeFillTint="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368206" cy="2272033"/>
            <wp:effectExtent l="19050" t="0" r="3644" b="0"/>
            <wp:docPr id="10" name="Рисунок 10" descr="https://ds03.infourok.ru/uploads/ex/11b8/0003bb37-4679791d/hello_html_m79cace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3.infourok.ru/uploads/ex/11b8/0003bb37-4679791d/hello_html_m79cace5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013" cy="227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2AA" w:rsidRPr="008E32AA" w:rsidRDefault="008E32AA" w:rsidP="00231E90">
      <w:pPr>
        <w:shd w:val="clear" w:color="auto" w:fill="D6E3BC" w:themeFill="accent3" w:themeFillTint="66"/>
        <w:rPr>
          <w:rFonts w:ascii="Times New Roman" w:hAnsi="Times New Roman" w:cs="Times New Roman"/>
          <w:b/>
          <w:i/>
          <w:sz w:val="28"/>
          <w:szCs w:val="28"/>
        </w:rPr>
      </w:pPr>
      <w:r w:rsidRPr="008E32AA">
        <w:rPr>
          <w:rFonts w:ascii="Times New Roman" w:hAnsi="Times New Roman" w:cs="Times New Roman"/>
          <w:b/>
          <w:i/>
          <w:sz w:val="28"/>
          <w:szCs w:val="28"/>
        </w:rPr>
        <w:t>«Узнай и дорисуй»</w:t>
      </w:r>
    </w:p>
    <w:p w:rsidR="008E32AA" w:rsidRDefault="008E32AA" w:rsidP="00231E90">
      <w:pPr>
        <w:shd w:val="clear" w:color="auto" w:fill="D6E3BC" w:themeFill="accent3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видит незаконченные контуры предметов. Нужно узнать, что это за предметы, и дорисовать их</w:t>
      </w:r>
    </w:p>
    <w:p w:rsidR="008E32AA" w:rsidRPr="000A69C7" w:rsidRDefault="008E32AA" w:rsidP="00231E90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A69C7">
        <w:rPr>
          <w:rFonts w:ascii="Times New Roman" w:hAnsi="Times New Roman" w:cs="Times New Roman"/>
          <w:b/>
          <w:i/>
          <w:sz w:val="36"/>
          <w:szCs w:val="36"/>
          <w:u w:val="single"/>
        </w:rPr>
        <w:t>Задания на развитие зрительной памяти.</w:t>
      </w:r>
    </w:p>
    <w:p w:rsidR="008E32AA" w:rsidRP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8E32AA">
        <w:rPr>
          <w:rStyle w:val="c16"/>
          <w:b/>
          <w:bCs/>
          <w:i/>
          <w:color w:val="000000"/>
          <w:sz w:val="27"/>
          <w:szCs w:val="27"/>
        </w:rPr>
        <w:t>«Запомни картинку»</w:t>
      </w:r>
    </w:p>
    <w:p w:rsid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Предложить ребёнку внимательно посмотреть в течение 50 сек. на картинку и постараться запомнить детали картинки, затем посмотреть на вторую картинку и ответить, что изменилось?</w:t>
      </w:r>
    </w:p>
    <w:p w:rsidR="008E32AA" w:rsidRP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7"/>
          <w:szCs w:val="27"/>
        </w:rPr>
        <w:t xml:space="preserve"> </w:t>
      </w:r>
      <w:r w:rsidRPr="008E32AA">
        <w:rPr>
          <w:rStyle w:val="c16"/>
          <w:b/>
          <w:bCs/>
          <w:i/>
          <w:color w:val="000000"/>
          <w:sz w:val="27"/>
          <w:szCs w:val="27"/>
        </w:rPr>
        <w:t>«Какой игрушки не хватает? »</w:t>
      </w:r>
    </w:p>
    <w:p w:rsid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Поставить перед ребёнком на 15-20 сек. 6 игрушек. Предложить закрыть глаза. Убрать одну игрушку. Какой игрушки не хватает?</w:t>
      </w:r>
    </w:p>
    <w:p w:rsid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Игру можно усложнить:</w:t>
      </w:r>
    </w:p>
    <w:p w:rsid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Увеличив количество игрушек.</w:t>
      </w:r>
    </w:p>
    <w:p w:rsid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Ничего не убирать, только менять игрушки местами.</w:t>
      </w:r>
    </w:p>
    <w:p w:rsid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Style w:val="c16"/>
          <w:b/>
          <w:bCs/>
          <w:i/>
          <w:color w:val="000000"/>
          <w:sz w:val="27"/>
          <w:szCs w:val="27"/>
        </w:rPr>
      </w:pPr>
      <w:r w:rsidRPr="008E32AA">
        <w:rPr>
          <w:rStyle w:val="c16"/>
          <w:b/>
          <w:bCs/>
          <w:i/>
          <w:color w:val="000000"/>
          <w:sz w:val="27"/>
          <w:szCs w:val="27"/>
        </w:rPr>
        <w:t>«Рисуем на память узоры»</w:t>
      </w:r>
    </w:p>
    <w:p w:rsid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Style w:val="c9"/>
          <w:color w:val="000000"/>
        </w:rPr>
      </w:pPr>
      <w:r>
        <w:rPr>
          <w:rStyle w:val="c9"/>
          <w:color w:val="000000"/>
        </w:rPr>
        <w:t>На листе бумаги нарисован узор. Предложить детям в течение 1 минуты посмотреть на этот узор и запомнить его. После этого узор убрать. Предложить детям воспроизвести его по памяти. Во время этой игры развивается не только память, а также мелкая моторика рук.</w:t>
      </w:r>
    </w:p>
    <w:p w:rsidR="009903F7" w:rsidRDefault="009903F7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697356" cy="2500015"/>
            <wp:effectExtent l="19050" t="0" r="0" b="0"/>
            <wp:docPr id="13" name="Рисунок 13" descr="http://2.bp.blogspot.com/-S4LXC5L8iWY/VaPgh4odsCI/AAAAAAAAIfA/DXmlT5oYW4U/s1600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S4LXC5L8iWY/VaPgh4odsCI/AAAAAAAAIfA/DXmlT5oYW4U/s1600/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943" cy="250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3F7" w:rsidRDefault="009903F7" w:rsidP="00231E90">
      <w:pPr>
        <w:pStyle w:val="c5"/>
        <w:shd w:val="clear" w:color="auto" w:fill="D6E3BC" w:themeFill="accent3" w:themeFillTint="66"/>
        <w:spacing w:before="0" w:beforeAutospacing="0" w:after="0" w:afterAutospacing="0"/>
        <w:rPr>
          <w:rStyle w:val="c16"/>
          <w:b/>
          <w:bCs/>
          <w:i/>
          <w:color w:val="000000"/>
          <w:sz w:val="27"/>
          <w:szCs w:val="27"/>
        </w:rPr>
      </w:pPr>
    </w:p>
    <w:p w:rsidR="008E32AA" w:rsidRP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8E32AA">
        <w:rPr>
          <w:rStyle w:val="c16"/>
          <w:b/>
          <w:bCs/>
          <w:i/>
          <w:color w:val="000000"/>
          <w:sz w:val="27"/>
          <w:szCs w:val="27"/>
        </w:rPr>
        <w:t>«Бусы»</w:t>
      </w:r>
    </w:p>
    <w:p w:rsid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lastRenderedPageBreak/>
        <w:t xml:space="preserve">Задание: Попросите </w:t>
      </w:r>
      <w:proofErr w:type="gramStart"/>
      <w:r>
        <w:rPr>
          <w:rStyle w:val="c9"/>
          <w:color w:val="000000"/>
        </w:rPr>
        <w:t>ребёнка</w:t>
      </w:r>
      <w:proofErr w:type="gramEnd"/>
      <w:r>
        <w:rPr>
          <w:rStyle w:val="c9"/>
          <w:color w:val="000000"/>
        </w:rPr>
        <w:t xml:space="preserve"> внимательно посмотреть из </w:t>
      </w:r>
      <w:proofErr w:type="gramStart"/>
      <w:r>
        <w:rPr>
          <w:rStyle w:val="c9"/>
          <w:color w:val="000000"/>
        </w:rPr>
        <w:t>каких</w:t>
      </w:r>
      <w:proofErr w:type="gramEnd"/>
      <w:r>
        <w:rPr>
          <w:rStyle w:val="c9"/>
          <w:color w:val="000000"/>
        </w:rPr>
        <w:t xml:space="preserve"> геометрических фигур сделаны бусы, в какой последовательности они расположены, а затем нарисовать такие же бусы на листе бумаги.</w:t>
      </w:r>
    </w:p>
    <w:p w:rsidR="008E32AA" w:rsidRP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8E32AA">
        <w:rPr>
          <w:rStyle w:val="c16"/>
          <w:b/>
          <w:bCs/>
          <w:i/>
          <w:color w:val="000000"/>
          <w:sz w:val="27"/>
          <w:szCs w:val="27"/>
        </w:rPr>
        <w:t>«Внимание»</w:t>
      </w:r>
    </w:p>
    <w:p w:rsid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Нарисовать на листе бумаги картинку, которую в течение 10 сек. вам показывал взрослый.</w:t>
      </w:r>
    </w:p>
    <w:p w:rsidR="008E32AA" w:rsidRP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8E32AA">
        <w:rPr>
          <w:rStyle w:val="c16"/>
          <w:b/>
          <w:bCs/>
          <w:i/>
          <w:color w:val="000000"/>
          <w:sz w:val="27"/>
          <w:szCs w:val="27"/>
        </w:rPr>
        <w:t>«Где спрятана игрушка»</w:t>
      </w:r>
    </w:p>
    <w:p w:rsid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Для организации и проведения этой игры необходимо склеить между собой три спичечных коробка. В один из ящиков на глазах ребёнка следует положить какую-нибудь маленькую игрушку: «</w:t>
      </w:r>
      <w:proofErr w:type="gramStart"/>
      <w:r>
        <w:rPr>
          <w:rStyle w:val="c9"/>
          <w:color w:val="000000"/>
        </w:rPr>
        <w:t>Запомни куда я положила</w:t>
      </w:r>
      <w:proofErr w:type="gramEnd"/>
      <w:r>
        <w:rPr>
          <w:rStyle w:val="c9"/>
          <w:color w:val="000000"/>
        </w:rPr>
        <w:t>». Затем шкафчик на некоторое время убирают. После этого ребёнка просят достать спрятанную игрушку.</w:t>
      </w:r>
    </w:p>
    <w:p w:rsid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Игру можно усложнить:</w:t>
      </w:r>
    </w:p>
    <w:p w:rsid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Убрать ящики на более длительное время.</w:t>
      </w:r>
    </w:p>
    <w:p w:rsid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Спрятать 2, а потом три игрушки.</w:t>
      </w:r>
    </w:p>
    <w:p w:rsid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Заменит игрушки.</w:t>
      </w:r>
    </w:p>
    <w:p w:rsidR="008E32AA" w:rsidRP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8E32AA">
        <w:rPr>
          <w:rStyle w:val="c16"/>
          <w:b/>
          <w:bCs/>
          <w:i/>
          <w:color w:val="000000"/>
          <w:sz w:val="27"/>
          <w:szCs w:val="27"/>
        </w:rPr>
        <w:t>«Запоминаем вместе»</w:t>
      </w:r>
    </w:p>
    <w:p w:rsid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Один ребёнок называет какой-нибудь предмет. Второй повторяет его и добавляет своё слово. Третий ребёнок повторяет первые два слова и добавляет своё третье слово и т. д.</w:t>
      </w:r>
    </w:p>
    <w:p w:rsid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Например: 1-й ребёнок говорит: «круг»</w:t>
      </w:r>
    </w:p>
    <w:p w:rsid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2-й – «круг, ромб»</w:t>
      </w:r>
    </w:p>
    <w:p w:rsid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3-й – «круг, ромб, квадрат»</w:t>
      </w:r>
    </w:p>
    <w:p w:rsidR="008E32AA" w:rsidRDefault="008E32AA" w:rsidP="00231E90">
      <w:pPr>
        <w:pStyle w:val="c5"/>
        <w:shd w:val="clear" w:color="auto" w:fill="D6E3BC" w:themeFill="accent3" w:themeFillTint="6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Эту игру целесообразно повторять неоднократно. От раза к разу будет увеличиваться количество слов, которые запоминают дети, т. е. будет увеличиваться объём памяти.</w:t>
      </w:r>
    </w:p>
    <w:p w:rsidR="008E32AA" w:rsidRDefault="008E32AA" w:rsidP="00231E90">
      <w:pPr>
        <w:pStyle w:val="c3"/>
        <w:shd w:val="clear" w:color="auto" w:fill="D6E3BC" w:themeFill="accent3" w:themeFillTint="66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8E32AA" w:rsidRDefault="008E32AA" w:rsidP="00231E90">
      <w:pPr>
        <w:pStyle w:val="c3"/>
        <w:shd w:val="clear" w:color="auto" w:fill="D6E3BC" w:themeFill="accent3" w:themeFillTint="6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E32AA">
        <w:rPr>
          <w:rStyle w:val="c0"/>
          <w:b/>
          <w:bCs/>
          <w:i/>
          <w:color w:val="000000"/>
        </w:rPr>
        <w:t>« Кому что нужно для работы»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Дидактическая задача: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Закреплять знания детей о профессиях и орудиях труда необходимых каждой из них.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Игровое правило: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За определенное время правильно разобрать картинки или предметы по темам.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Игровые действия</w:t>
      </w:r>
      <w:r>
        <w:rPr>
          <w:rStyle w:val="c4"/>
          <w:color w:val="000000"/>
        </w:rPr>
        <w:t>: Поиск, складывание картинок или предметов по темам.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Ход игры:</w:t>
      </w:r>
      <w:r>
        <w:rPr>
          <w:rStyle w:val="c4"/>
          <w:color w:val="000000"/>
        </w:rPr>
        <w:t> В садик пришла посылка с картинками или новыми игрушками для игр детей. Открыв посылку, дети определяют, что это предметы необходимые для работы людям разных профессий. Но в дороге все они перепутались и необходимо, разобрать предметы по соответствующим профессиям.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4"/>
          <w:color w:val="000000"/>
        </w:rPr>
        <w:t xml:space="preserve">Количество профессий и орудий труда может быть разным. </w:t>
      </w:r>
      <w:proofErr w:type="gramStart"/>
      <w:r>
        <w:rPr>
          <w:rStyle w:val="c4"/>
          <w:color w:val="000000"/>
        </w:rPr>
        <w:t xml:space="preserve">( </w:t>
      </w:r>
      <w:proofErr w:type="gramEnd"/>
      <w:r>
        <w:rPr>
          <w:rStyle w:val="c4"/>
          <w:color w:val="000000"/>
        </w:rPr>
        <w:t>8 – 10).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 w:rsidRPr="008E32AA">
        <w:rPr>
          <w:rStyle w:val="c0"/>
          <w:b/>
          <w:bCs/>
          <w:i/>
          <w:color w:val="000000"/>
        </w:rPr>
        <w:t xml:space="preserve"> « Создай образ»</w:t>
      </w:r>
    </w:p>
    <w:p w:rsidR="008E32AA" w:rsidRDefault="008E32AA" w:rsidP="00231E90">
      <w:pPr>
        <w:pStyle w:val="c3"/>
        <w:shd w:val="clear" w:color="auto" w:fill="D6E3BC" w:themeFill="accent3" w:themeFillTint="6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Дидактическая задача: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Упражнять в запоминании геометрических фигур и изображении этих фигур с помощью жестов и поз.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Игровое правило: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Изображать геометрические фигуры с помощью только жестов и поз.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Игровые действия: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Запоминать геометрические фигуры, изображать их с помощью жестов и поз.</w:t>
      </w:r>
    </w:p>
    <w:p w:rsidR="008E32AA" w:rsidRDefault="008E32AA" w:rsidP="00231E90">
      <w:pPr>
        <w:pStyle w:val="c3"/>
        <w:shd w:val="clear" w:color="auto" w:fill="D6E3BC" w:themeFill="accent3" w:themeFillTint="66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c0"/>
          <w:b/>
          <w:bCs/>
          <w:color w:val="000000"/>
        </w:rPr>
        <w:t>Игровой материал: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 xml:space="preserve">В актовом зале развешены картины или расставлены </w:t>
      </w:r>
      <w:proofErr w:type="gramStart"/>
      <w:r>
        <w:rPr>
          <w:rStyle w:val="c4"/>
          <w:color w:val="000000"/>
        </w:rPr>
        <w:t>игрушки</w:t>
      </w:r>
      <w:proofErr w:type="gramEnd"/>
      <w:r>
        <w:rPr>
          <w:rStyle w:val="c4"/>
          <w:color w:val="000000"/>
        </w:rPr>
        <w:t xml:space="preserve"> изображающие диких животных.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Ход игры: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Предложить детям отправится в заповедник, понаблюдать за дикими животными. Громко разговаривать там нельзя, животные могут испугаться.</w:t>
      </w:r>
      <w:r>
        <w:rPr>
          <w:color w:val="000000"/>
        </w:rPr>
        <w:br/>
      </w:r>
      <w:r>
        <w:rPr>
          <w:rStyle w:val="c4"/>
          <w:color w:val="000000"/>
        </w:rPr>
        <w:t>Для передачи информации детям предлагается запомнить условные слова, зашифрованные в геометрические фигуры. В процессе запоминания дети должны изображать позой, жестом каждый из предметов (геометрические фигуры расположены в ряд, от 8 до 10фигур).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4"/>
          <w:color w:val="000000"/>
        </w:rPr>
        <w:t>Как « стирающий» фактор можно использовать прослушивание аудиозаписи с голосами леса.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4"/>
          <w:color w:val="000000"/>
        </w:rPr>
        <w:t>Гуляя по заповеднику, дети делятся впечатлениями с помощью зашифрованных слов – фигур, изображая их позами и жестами.</w:t>
      </w:r>
      <w:r>
        <w:rPr>
          <w:color w:val="000000"/>
        </w:rPr>
        <w:br/>
      </w:r>
      <w:r>
        <w:rPr>
          <w:rStyle w:val="c4"/>
          <w:color w:val="000000"/>
        </w:rPr>
        <w:lastRenderedPageBreak/>
        <w:t xml:space="preserve">2 вариант: в горах, когда находишься в зоне видимости, но не слышишь товарища; </w:t>
      </w:r>
      <w:proofErr w:type="gramStart"/>
      <w:r>
        <w:rPr>
          <w:rStyle w:val="c4"/>
          <w:color w:val="000000"/>
        </w:rPr>
        <w:t>то</w:t>
      </w:r>
      <w:proofErr w:type="gramEnd"/>
      <w:r>
        <w:rPr>
          <w:rStyle w:val="c4"/>
          <w:color w:val="000000"/>
        </w:rPr>
        <w:t xml:space="preserve"> же отделочники на высотном здании.</w:t>
      </w:r>
      <w:r>
        <w:rPr>
          <w:rStyle w:val="apple-converted-space"/>
          <w:color w:val="000000"/>
        </w:rPr>
        <w:t> </w:t>
      </w:r>
    </w:p>
    <w:p w:rsidR="00B935F6" w:rsidRDefault="009903F7" w:rsidP="00231E90">
      <w:pPr>
        <w:pStyle w:val="c3"/>
        <w:shd w:val="clear" w:color="auto" w:fill="D6E3BC" w:themeFill="accent3" w:themeFillTint="66"/>
        <w:spacing w:before="0" w:beforeAutospacing="0" w:after="0" w:afterAutospacing="0"/>
        <w:jc w:val="center"/>
        <w:rPr>
          <w:rStyle w:val="apple-converted-space"/>
          <w:b/>
          <w:i/>
          <w:color w:val="000000"/>
          <w:sz w:val="36"/>
          <w:szCs w:val="36"/>
          <w:u w:val="single"/>
        </w:rPr>
      </w:pPr>
      <w:r w:rsidRPr="000A69C7">
        <w:rPr>
          <w:rStyle w:val="apple-converted-space"/>
          <w:b/>
          <w:i/>
          <w:color w:val="000000"/>
          <w:sz w:val="36"/>
          <w:szCs w:val="36"/>
          <w:u w:val="single"/>
        </w:rPr>
        <w:t xml:space="preserve">Задания на формирование </w:t>
      </w:r>
    </w:p>
    <w:p w:rsidR="009903F7" w:rsidRPr="000A69C7" w:rsidRDefault="009903F7" w:rsidP="00B935F6">
      <w:pPr>
        <w:pStyle w:val="c3"/>
        <w:shd w:val="clear" w:color="auto" w:fill="D6E3BC" w:themeFill="accent3" w:themeFillTint="66"/>
        <w:spacing w:before="0" w:beforeAutospacing="0" w:after="0" w:afterAutospacing="0"/>
        <w:jc w:val="center"/>
        <w:rPr>
          <w:rStyle w:val="apple-converted-space"/>
          <w:b/>
          <w:i/>
          <w:color w:val="000000"/>
          <w:sz w:val="36"/>
          <w:szCs w:val="36"/>
          <w:u w:val="single"/>
        </w:rPr>
      </w:pPr>
      <w:r w:rsidRPr="000A69C7">
        <w:rPr>
          <w:rStyle w:val="apple-converted-space"/>
          <w:b/>
          <w:i/>
          <w:color w:val="000000"/>
          <w:sz w:val="36"/>
          <w:szCs w:val="36"/>
          <w:u w:val="single"/>
        </w:rPr>
        <w:t>буквенного восприятия и узнавания (</w:t>
      </w:r>
      <w:proofErr w:type="spellStart"/>
      <w:r w:rsidRPr="000A69C7">
        <w:rPr>
          <w:rStyle w:val="apple-converted-space"/>
          <w:b/>
          <w:i/>
          <w:color w:val="000000"/>
          <w:sz w:val="36"/>
          <w:szCs w:val="36"/>
          <w:u w:val="single"/>
        </w:rPr>
        <w:t>гнозиса</w:t>
      </w:r>
      <w:proofErr w:type="spellEnd"/>
      <w:r w:rsidRPr="000A69C7">
        <w:rPr>
          <w:rStyle w:val="apple-converted-space"/>
          <w:b/>
          <w:i/>
          <w:color w:val="000000"/>
          <w:sz w:val="36"/>
          <w:szCs w:val="36"/>
          <w:u w:val="single"/>
        </w:rPr>
        <w:t>)</w:t>
      </w:r>
    </w:p>
    <w:p w:rsidR="009903F7" w:rsidRDefault="009903F7" w:rsidP="00231E90">
      <w:pPr>
        <w:pStyle w:val="c3"/>
        <w:shd w:val="clear" w:color="auto" w:fill="D6E3BC" w:themeFill="accent3" w:themeFillTint="66"/>
        <w:spacing w:before="0" w:beforeAutospacing="0" w:after="0" w:afterAutospacing="0"/>
        <w:jc w:val="center"/>
        <w:rPr>
          <w:rStyle w:val="apple-converted-space"/>
          <w:b/>
          <w:color w:val="000000"/>
          <w:u w:val="single"/>
        </w:rPr>
      </w:pPr>
    </w:p>
    <w:p w:rsidR="009903F7" w:rsidRPr="009903F7" w:rsidRDefault="009903F7" w:rsidP="00231E90">
      <w:pPr>
        <w:pStyle w:val="c3"/>
        <w:shd w:val="clear" w:color="auto" w:fill="D6E3BC" w:themeFill="accent3" w:themeFillTint="66"/>
        <w:spacing w:before="0" w:beforeAutospacing="0" w:after="0" w:afterAutospacing="0"/>
        <w:rPr>
          <w:rStyle w:val="apple-converted-space"/>
          <w:b/>
          <w:i/>
          <w:color w:val="000000"/>
          <w:sz w:val="28"/>
          <w:szCs w:val="28"/>
        </w:rPr>
      </w:pPr>
      <w:r w:rsidRPr="009903F7">
        <w:rPr>
          <w:rStyle w:val="apple-converted-space"/>
          <w:b/>
          <w:i/>
          <w:color w:val="000000"/>
          <w:sz w:val="28"/>
          <w:szCs w:val="28"/>
        </w:rPr>
        <w:t>«Узнай букву»</w:t>
      </w:r>
    </w:p>
    <w:p w:rsidR="009903F7" w:rsidRPr="009903F7" w:rsidRDefault="009903F7" w:rsidP="00231E90">
      <w:pPr>
        <w:pStyle w:val="c3"/>
        <w:shd w:val="clear" w:color="auto" w:fill="D6E3BC" w:themeFill="accent3" w:themeFillTint="66"/>
        <w:spacing w:before="0" w:beforeAutospacing="0" w:after="0" w:afterAutospacing="0"/>
        <w:rPr>
          <w:rStyle w:val="apple-converted-space"/>
          <w:color w:val="000000"/>
        </w:rPr>
      </w:pPr>
      <w:r w:rsidRPr="009903F7">
        <w:rPr>
          <w:rStyle w:val="apple-converted-space"/>
          <w:color w:val="000000"/>
        </w:rPr>
        <w:t xml:space="preserve">Перед ребенком изображены буквы, перечеркнутые дополнительными линиями; буквы, наложенные друг на друга, находящиеся в неправильном положении. Задача состоит в том, чтобы узнать и назвать </w:t>
      </w:r>
      <w:proofErr w:type="spellStart"/>
      <w:r w:rsidRPr="009903F7">
        <w:rPr>
          <w:rStyle w:val="apple-converted-space"/>
          <w:color w:val="000000"/>
        </w:rPr>
        <w:t>эт</w:t>
      </w:r>
      <w:proofErr w:type="spellEnd"/>
      <w:r w:rsidRPr="009903F7">
        <w:rPr>
          <w:rStyle w:val="apple-converted-space"/>
          <w:color w:val="000000"/>
        </w:rPr>
        <w:t xml:space="preserve"> буквы</w:t>
      </w:r>
    </w:p>
    <w:p w:rsidR="009903F7" w:rsidRPr="009903F7" w:rsidRDefault="009903F7" w:rsidP="00231E90">
      <w:pPr>
        <w:pStyle w:val="c3"/>
        <w:shd w:val="clear" w:color="auto" w:fill="D6E3BC" w:themeFill="accent3" w:themeFillTint="66"/>
        <w:spacing w:before="0" w:beforeAutospacing="0" w:after="0" w:afterAutospacing="0"/>
        <w:rPr>
          <w:b/>
          <w:color w:val="000000"/>
          <w:u w:val="single"/>
        </w:rPr>
      </w:pPr>
    </w:p>
    <w:p w:rsidR="008E32AA" w:rsidRPr="008E32AA" w:rsidRDefault="009903F7" w:rsidP="00231E90">
      <w:pPr>
        <w:shd w:val="clear" w:color="auto" w:fill="D6E3BC" w:themeFill="accent3" w:themeFillTint="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66703" cy="2178657"/>
            <wp:effectExtent l="19050" t="0" r="497" b="0"/>
            <wp:docPr id="19" name="Рисунок 19" descr="http://cf.ppt-online.org/files/slide/d/DWI7a2P4rnQsFzLAuUjxOR85g9JtybMSocfCNX/slid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f.ppt-online.org/files/slide/d/DWI7a2P4rnQsFzLAuUjxOR85g9JtybMSocfCNX/slide-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0902" b="10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703" cy="217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2AA" w:rsidRDefault="009F3A0F" w:rsidP="00231E90">
      <w:pPr>
        <w:shd w:val="clear" w:color="auto" w:fill="D6E3BC" w:themeFill="accent3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10 отличий»</w:t>
      </w:r>
    </w:p>
    <w:p w:rsidR="009F3A0F" w:rsidRDefault="009F3A0F" w:rsidP="00231E90">
      <w:pPr>
        <w:shd w:val="clear" w:color="auto" w:fill="D6E3BC" w:themeFill="accent3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две картинки, задача состоит в том, чтобы найти и назвать 10 отличий.</w:t>
      </w:r>
    </w:p>
    <w:p w:rsidR="009F3A0F" w:rsidRDefault="008A1D8A" w:rsidP="00231E90">
      <w:pPr>
        <w:shd w:val="clear" w:color="auto" w:fill="D6E3BC" w:themeFill="accent3" w:themeFillTint="6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>
        <w:pict>
          <v:shape id="_x0000_i1026" type="#_x0000_t75" alt="" style="width:23.8pt;height:23.8pt"/>
        </w:pict>
      </w:r>
      <w:r w:rsidR="009F3A0F">
        <w:rPr>
          <w:noProof/>
        </w:rPr>
        <w:drawing>
          <wp:inline distT="0" distB="0" distL="0" distR="0">
            <wp:extent cx="3813479" cy="2759103"/>
            <wp:effectExtent l="76200" t="95250" r="72721" b="98397"/>
            <wp:docPr id="36" name="Рисунок 36" descr="http://papablizko.ru/wp-content/uploads/2016/11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apablizko.ru/wp-content/uploads/2016/11/sm_ful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518" b="9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479" cy="27591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F3A0F" w:rsidRDefault="009F3A0F" w:rsidP="00231E90">
      <w:pPr>
        <w:shd w:val="clear" w:color="auto" w:fill="D6E3BC" w:themeFill="accent3" w:themeFillTint="66"/>
      </w:pPr>
    </w:p>
    <w:p w:rsidR="009F3A0F" w:rsidRDefault="009F3A0F" w:rsidP="00231E90">
      <w:pPr>
        <w:shd w:val="clear" w:color="auto" w:fill="D6E3BC" w:themeFill="accent3" w:themeFillTint="66"/>
        <w:rPr>
          <w:rFonts w:ascii="Times New Roman" w:hAnsi="Times New Roman" w:cs="Times New Roman"/>
          <w:sz w:val="28"/>
          <w:szCs w:val="28"/>
        </w:rPr>
      </w:pPr>
    </w:p>
    <w:p w:rsidR="008E32AA" w:rsidRDefault="008E32AA" w:rsidP="000954C6">
      <w:pPr>
        <w:shd w:val="clear" w:color="auto" w:fill="D6E3BC" w:themeFill="accent3" w:themeFillTint="66"/>
        <w:jc w:val="center"/>
        <w:rPr>
          <w:rFonts w:ascii="Times New Roman" w:hAnsi="Times New Roman" w:cs="Times New Roman"/>
          <w:sz w:val="28"/>
          <w:szCs w:val="28"/>
        </w:rPr>
      </w:pPr>
      <w:r w:rsidRPr="008E32A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64111" cy="3294260"/>
            <wp:effectExtent l="19050" t="0" r="0" b="0"/>
            <wp:docPr id="5" name="Рисунок 4" descr="коррекция дис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ррекция дисграфи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966" cy="329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02B" w:rsidRPr="000A69C7" w:rsidRDefault="00F8414E" w:rsidP="00231E90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proofErr w:type="gramStart"/>
      <w:r w:rsidRPr="00F8414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Шансы</w:t>
      </w:r>
      <w:proofErr w:type="gramEnd"/>
      <w:r w:rsidRPr="00F8414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 на успех — </w:t>
      </w:r>
      <w:proofErr w:type="gramStart"/>
      <w:r w:rsidRPr="00F8414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каковы</w:t>
      </w:r>
      <w:proofErr w:type="gramEnd"/>
      <w:r w:rsidRPr="00F8414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 они?</w:t>
      </w:r>
    </w:p>
    <w:p w:rsidR="009F3A0F" w:rsidRPr="009F3A0F" w:rsidRDefault="009F3A0F" w:rsidP="00231E90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</w:p>
    <w:p w:rsidR="00F8414E" w:rsidRPr="00F8414E" w:rsidRDefault="00F8414E" w:rsidP="00231E90">
      <w:pPr>
        <w:shd w:val="clear" w:color="auto" w:fill="D6E3BC" w:themeFill="accent3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Многих родителей интересует вопрос, возможно ли избавиться от этого дефекта? Устранить </w:t>
      </w:r>
      <w:proofErr w:type="spellStart"/>
      <w:r w:rsidRPr="00F8414E"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дисграфию</w:t>
      </w:r>
      <w:proofErr w:type="spellEnd"/>
      <w:r w:rsidRPr="00F84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 при условии своевременного выявления проблемы, а также упорного систематического выполнения занятий. Каждый ребёнок индивидуален, поэтому для того, чтобы справиться с нарушением, кому-то потребуются месяцы, а кому-то и несколько лет. Очень многое будет зависеть от терпения родителей и систематических занятий с логопедом и дома. Важный момент представляет собой предупреждение грамматических ошибок в дошкольном возрасте. Имеется в виду то, что воспитатели должны уделять внимание тому, как ребёнок произносит звуки и выстраивает предложения</w:t>
      </w:r>
      <w:r w:rsidRPr="00F8414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28113D" w:rsidRPr="0028113D" w:rsidRDefault="0028113D" w:rsidP="00231E90">
      <w:pPr>
        <w:shd w:val="clear" w:color="auto" w:fill="D6E3BC" w:themeFill="accent3" w:themeFillTint="66"/>
        <w:jc w:val="both"/>
        <w:rPr>
          <w:rFonts w:ascii="Arial" w:hAnsi="Arial" w:cs="Arial"/>
        </w:rPr>
      </w:pPr>
    </w:p>
    <w:p w:rsidR="00F80A69" w:rsidRPr="000A69C7" w:rsidRDefault="00F80A69" w:rsidP="00231E90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</w:rPr>
      </w:pPr>
      <w:r w:rsidRPr="000A69C7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</w:rPr>
        <w:t>Н</w:t>
      </w:r>
      <w:r w:rsidR="00F8414E" w:rsidRPr="00F8414E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</w:rPr>
        <w:t xml:space="preserve">еобходимо придерживаться </w:t>
      </w:r>
      <w:r w:rsidRPr="000A69C7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</w:rPr>
        <w:t>правил!</w:t>
      </w:r>
    </w:p>
    <w:p w:rsidR="0028113D" w:rsidRPr="00B935F6" w:rsidRDefault="00F8414E" w:rsidP="00B935F6">
      <w:pPr>
        <w:shd w:val="clear" w:color="auto" w:fill="D6E3BC" w:themeFill="accent3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8414E">
        <w:rPr>
          <w:rFonts w:ascii="Times New Roman" w:eastAsia="Times New Roman" w:hAnsi="Times New Roman" w:cs="Times New Roman"/>
          <w:color w:val="000000"/>
          <w:sz w:val="32"/>
          <w:szCs w:val="32"/>
        </w:rPr>
        <w:t>Не учить ребёнка иностранным языкам в момент, когда ребёнок ещё не готов к этому психологически. Например, многие родители начинают обучение иностранному языку в возрасте трёх лет. Родители должны сами правильно и чётко говорить дома. Ни в коем случае нельзя повторять за ребёнком неправильно произнесённые слова и фразы. Это приводит к формированию неправильной речи. Выбирать ручки и карандаши таким образом, чтобы они были оснащены ребристой поверхностью, ведь, как известно, массаж подушечек пальцев способствует улучшению работы мозга в процессе письма. Оказывать ребёнку психологическую поддержку, т. к. малыши с такой проблемой очень часто чувствуют себя «не таким как все». Ни в коем случае нельзя ругать ребёнка за ошибки. Очень важно применять тактику поощрения и похвалы за успешное выполнение заданий</w:t>
      </w:r>
      <w:r w:rsidR="000954C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28113D" w:rsidRPr="000A69C7" w:rsidRDefault="0028113D" w:rsidP="00231E90">
      <w:pPr>
        <w:shd w:val="clear" w:color="auto" w:fill="D6E3BC" w:themeFill="accent3" w:themeFillTint="66"/>
        <w:rPr>
          <w:rFonts w:ascii="Times New Roman" w:hAnsi="Times New Roman" w:cs="Times New Roman"/>
        </w:rPr>
      </w:pPr>
    </w:p>
    <w:p w:rsidR="0028113D" w:rsidRPr="000A69C7" w:rsidRDefault="0028113D" w:rsidP="00231E90">
      <w:pPr>
        <w:shd w:val="clear" w:color="auto" w:fill="D6E3BC" w:themeFill="accent3" w:themeFillTint="66"/>
        <w:rPr>
          <w:rFonts w:ascii="Times New Roman" w:hAnsi="Times New Roman" w:cs="Times New Roman"/>
        </w:rPr>
      </w:pPr>
    </w:p>
    <w:p w:rsidR="0028113D" w:rsidRPr="000A69C7" w:rsidRDefault="0028113D" w:rsidP="00231E90">
      <w:pPr>
        <w:shd w:val="clear" w:color="auto" w:fill="D6E3BC" w:themeFill="accent3" w:themeFillTint="66"/>
        <w:ind w:firstLine="708"/>
        <w:rPr>
          <w:rFonts w:ascii="Times New Roman" w:hAnsi="Times New Roman" w:cs="Times New Roman"/>
        </w:rPr>
      </w:pPr>
    </w:p>
    <w:p w:rsidR="0028113D" w:rsidRDefault="0028113D" w:rsidP="00231E90">
      <w:pPr>
        <w:shd w:val="clear" w:color="auto" w:fill="D6E3BC" w:themeFill="accent3" w:themeFillTint="66"/>
        <w:ind w:firstLine="708"/>
        <w:rPr>
          <w:rFonts w:ascii="Arial" w:hAnsi="Arial" w:cs="Arial"/>
        </w:rPr>
      </w:pPr>
    </w:p>
    <w:p w:rsidR="0028113D" w:rsidRDefault="0028113D" w:rsidP="00231E90">
      <w:pPr>
        <w:shd w:val="clear" w:color="auto" w:fill="D6E3BC" w:themeFill="accent3" w:themeFillTint="66"/>
        <w:ind w:firstLine="708"/>
        <w:rPr>
          <w:rFonts w:ascii="Arial" w:hAnsi="Arial" w:cs="Arial"/>
        </w:rPr>
      </w:pPr>
    </w:p>
    <w:p w:rsidR="0028113D" w:rsidRPr="0028113D" w:rsidRDefault="0028113D" w:rsidP="00231E90">
      <w:pPr>
        <w:shd w:val="clear" w:color="auto" w:fill="D6E3BC" w:themeFill="accent3" w:themeFillTint="66"/>
        <w:ind w:firstLine="708"/>
        <w:rPr>
          <w:rFonts w:ascii="Arial" w:hAnsi="Arial" w:cs="Arial"/>
        </w:rPr>
      </w:pPr>
    </w:p>
    <w:sectPr w:rsidR="0028113D" w:rsidRPr="0028113D" w:rsidSect="000954C6">
      <w:pgSz w:w="11906" w:h="16838"/>
      <w:pgMar w:top="1134" w:right="850" w:bottom="851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368"/>
    <w:multiLevelType w:val="multilevel"/>
    <w:tmpl w:val="DD4E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B7D5E"/>
    <w:multiLevelType w:val="hybridMultilevel"/>
    <w:tmpl w:val="AD2E2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B5E69"/>
    <w:multiLevelType w:val="multilevel"/>
    <w:tmpl w:val="7D10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A3B78"/>
    <w:multiLevelType w:val="hybridMultilevel"/>
    <w:tmpl w:val="704697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>
    <w:useFELayout/>
  </w:compat>
  <w:rsids>
    <w:rsidRoot w:val="0028113D"/>
    <w:rsid w:val="000954C6"/>
    <w:rsid w:val="000A69C7"/>
    <w:rsid w:val="00231E90"/>
    <w:rsid w:val="0028113D"/>
    <w:rsid w:val="00587620"/>
    <w:rsid w:val="007E28FE"/>
    <w:rsid w:val="008A1D8A"/>
    <w:rsid w:val="008E32AA"/>
    <w:rsid w:val="009903F7"/>
    <w:rsid w:val="009F3A0F"/>
    <w:rsid w:val="00AC502B"/>
    <w:rsid w:val="00B935F6"/>
    <w:rsid w:val="00D1583D"/>
    <w:rsid w:val="00F80A69"/>
    <w:rsid w:val="00F8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13D"/>
    <w:rPr>
      <w:b/>
      <w:bCs/>
    </w:rPr>
  </w:style>
  <w:style w:type="character" w:customStyle="1" w:styleId="apple-converted-space">
    <w:name w:val="apple-converted-space"/>
    <w:basedOn w:val="a0"/>
    <w:rsid w:val="0028113D"/>
  </w:style>
  <w:style w:type="paragraph" w:styleId="a4">
    <w:name w:val="List Paragraph"/>
    <w:basedOn w:val="a"/>
    <w:uiPriority w:val="34"/>
    <w:qFormat/>
    <w:rsid w:val="00F841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1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8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8414E"/>
    <w:rPr>
      <w:color w:val="0000FF"/>
      <w:u w:val="single"/>
    </w:rPr>
  </w:style>
  <w:style w:type="paragraph" w:customStyle="1" w:styleId="c1">
    <w:name w:val="c1"/>
    <w:basedOn w:val="a"/>
    <w:rsid w:val="00AC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C502B"/>
  </w:style>
  <w:style w:type="paragraph" w:customStyle="1" w:styleId="c5">
    <w:name w:val="c5"/>
    <w:basedOn w:val="a"/>
    <w:rsid w:val="008E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E32AA"/>
  </w:style>
  <w:style w:type="character" w:customStyle="1" w:styleId="c9">
    <w:name w:val="c9"/>
    <w:basedOn w:val="a0"/>
    <w:rsid w:val="008E32AA"/>
  </w:style>
  <w:style w:type="paragraph" w:customStyle="1" w:styleId="c3">
    <w:name w:val="c3"/>
    <w:basedOn w:val="a"/>
    <w:rsid w:val="008E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E3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C4A7-6F47-4175-96C0-65FB7E7B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2017-04-14T03:50:00Z</dcterms:created>
  <dcterms:modified xsi:type="dcterms:W3CDTF">2017-04-17T07:41:00Z</dcterms:modified>
</cp:coreProperties>
</file>