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8" w:rsidRDefault="00F25DEB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№148\Pictures\2015-04-03 ПОЛОЖЕНИЕ о притиводействии\ПОЛОЖЕНИЕ о притиводействи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5-04-03 ПОЛОЖЕНИЕ о притиводействии\ПОЛОЖЕНИЕ о притиводействии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EB" w:rsidRDefault="00F25DEB"/>
    <w:p w:rsidR="00F25DEB" w:rsidRDefault="00F25DEB"/>
    <w:p w:rsidR="00F25DEB" w:rsidRDefault="00F25DEB"/>
    <w:p w:rsidR="00F25DEB" w:rsidRPr="00551770" w:rsidRDefault="00F25DEB" w:rsidP="00F25D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70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положение.</w:t>
      </w:r>
    </w:p>
    <w:p w:rsidR="00F25DEB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</w:t>
      </w:r>
      <w:r w:rsidRPr="00BC206B">
        <w:rPr>
          <w:rFonts w:ascii="Times New Roman" w:hAnsi="Times New Roman" w:cs="Times New Roman"/>
          <w:sz w:val="24"/>
          <w:szCs w:val="24"/>
        </w:rPr>
        <w:t xml:space="preserve">в </w:t>
      </w:r>
      <w:r w:rsidRPr="00BC206B">
        <w:rPr>
          <w:rFonts w:ascii="Times New Roman" w:hAnsi="Times New Roman" w:cs="Times New Roman"/>
          <w:iCs/>
          <w:sz w:val="24"/>
          <w:szCs w:val="24"/>
        </w:rPr>
        <w:t xml:space="preserve">соответствии с </w:t>
      </w:r>
      <w:r w:rsidRPr="00BC206B">
        <w:rPr>
          <w:rStyle w:val="docsearchterm"/>
          <w:rFonts w:ascii="Times New Roman" w:hAnsi="Times New Roman" w:cs="Times New Roman"/>
          <w:sz w:val="24"/>
          <w:szCs w:val="24"/>
        </w:rPr>
        <w:t>Федеральным законом</w:t>
      </w:r>
      <w:r w:rsidRPr="00BC206B">
        <w:rPr>
          <w:rFonts w:ascii="Times New Roman" w:hAnsi="Times New Roman" w:cs="Times New Roman"/>
          <w:sz w:val="24"/>
          <w:szCs w:val="24"/>
        </w:rPr>
        <w:t xml:space="preserve"> от 25.12.2008 № 273-</w:t>
      </w:r>
      <w:r w:rsidRPr="00BC206B">
        <w:rPr>
          <w:rStyle w:val="docsearchterm"/>
          <w:rFonts w:ascii="Times New Roman" w:hAnsi="Times New Roman" w:cs="Times New Roman"/>
          <w:sz w:val="24"/>
          <w:szCs w:val="24"/>
        </w:rPr>
        <w:t>ФЗ</w:t>
      </w:r>
      <w:r w:rsidRPr="00BC206B">
        <w:rPr>
          <w:rFonts w:ascii="Times New Roman" w:hAnsi="Times New Roman" w:cs="Times New Roman"/>
          <w:sz w:val="24"/>
          <w:szCs w:val="24"/>
        </w:rPr>
        <w:t xml:space="preserve"> "</w:t>
      </w:r>
      <w:r w:rsidRPr="00BC206B">
        <w:rPr>
          <w:rStyle w:val="docsearchterm"/>
          <w:rFonts w:ascii="Times New Roman" w:hAnsi="Times New Roman" w:cs="Times New Roman"/>
          <w:sz w:val="24"/>
          <w:szCs w:val="24"/>
        </w:rPr>
        <w:t>О</w:t>
      </w:r>
      <w:r w:rsidRPr="00BC206B">
        <w:rPr>
          <w:rFonts w:ascii="Times New Roman" w:hAnsi="Times New Roman" w:cs="Times New Roman"/>
          <w:sz w:val="24"/>
          <w:szCs w:val="24"/>
        </w:rPr>
        <w:t xml:space="preserve"> противодействии </w:t>
      </w:r>
      <w:r w:rsidRPr="00BC206B">
        <w:rPr>
          <w:rStyle w:val="docsearchterm"/>
          <w:rFonts w:ascii="Times New Roman" w:hAnsi="Times New Roman" w:cs="Times New Roman"/>
          <w:sz w:val="24"/>
          <w:szCs w:val="24"/>
        </w:rPr>
        <w:t>коррупции</w:t>
      </w:r>
      <w:r w:rsidRPr="00BC206B">
        <w:rPr>
          <w:rFonts w:ascii="Times New Roman" w:hAnsi="Times New Roman" w:cs="Times New Roman"/>
          <w:sz w:val="24"/>
          <w:szCs w:val="24"/>
        </w:rPr>
        <w:t>»</w:t>
      </w:r>
    </w:p>
    <w:p w:rsidR="00F25DEB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минимизация и (или) ликвидация последствий коррупционных правонарушений.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 целей используются  следующие понятия: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взяток, получение взяток, злоупотребление полномочиями, коммерческий подкуп либо иное незаконное использование физическим лицом должностного положения вопреки законных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противодействие коррупции деятельность членов рабочей группы по противодействию коррупции и физических лиц в пределах и полномочий: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F25DEB" w:rsidRDefault="00F25DEB" w:rsidP="00F25DE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5DEB" w:rsidRPr="00551770" w:rsidRDefault="00F25DEB" w:rsidP="00F25D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70">
        <w:rPr>
          <w:rFonts w:ascii="Times New Roman" w:hAnsi="Times New Roman" w:cs="Times New Roman"/>
          <w:b/>
          <w:sz w:val="24"/>
          <w:szCs w:val="24"/>
        </w:rPr>
        <w:t>Основные меры по профилактике коррупции.</w:t>
      </w:r>
    </w:p>
    <w:p w:rsidR="00F25DEB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путём применения следующих основных мер:</w:t>
      </w:r>
    </w:p>
    <w:p w:rsidR="00F25DEB" w:rsidRDefault="00F25DEB" w:rsidP="00F25DE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коллективе работников МБДОУ № 148 (далее по тексту МБДОУ) нетерпимости к коррупционному поведению;</w:t>
      </w:r>
    </w:p>
    <w:p w:rsidR="00F25DEB" w:rsidRDefault="00F25DEB" w:rsidP="00F25DE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F25DEB" w:rsidRDefault="00F25DEB" w:rsidP="00F25DE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всех локальных актов, издаваемых администрацией на предмет соответствия действующему законодательству;</w:t>
      </w:r>
    </w:p>
    <w:p w:rsidR="00F25DEB" w:rsidRPr="003C3B8A" w:rsidRDefault="00F25DEB" w:rsidP="00F25DE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2.4. проведение мероприятий по разъяснению работникам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3</w:t>
      </w:r>
      <w:r w:rsidRPr="00551770">
        <w:rPr>
          <w:rFonts w:ascii="Times New Roman" w:hAnsi="Times New Roman" w:cs="Times New Roman"/>
          <w:b/>
          <w:sz w:val="24"/>
          <w:szCs w:val="24"/>
        </w:rPr>
        <w:t>. Основные направления по повышению эффективности противодействия коррупции.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lastRenderedPageBreak/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3C3B8A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3C3B8A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3.5. обеспечение доступа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воспитанников к информации о деятельности органов управления и самоуправления;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3.6. конкретизация полномочий педагогических, непедагогических и руководящих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, которые должны быть отражены в должностных инструкциях.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3.7. уведомление в письменной форме работниками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3.8. создание условий для уведомления родителями (законными представителями) воспитанников  администрации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обо всех случаях вымогания у них взяток работниками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4. </w:t>
      </w:r>
      <w:r w:rsidRPr="00551770">
        <w:rPr>
          <w:rFonts w:ascii="Times New Roman" w:hAnsi="Times New Roman" w:cs="Times New Roman"/>
          <w:b/>
          <w:sz w:val="24"/>
          <w:szCs w:val="24"/>
        </w:rPr>
        <w:t>Организационные основы противодействия коррупции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, представители педагогических и непедагогических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, член Попечительского совета.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4.3. Выборы членов  Рабочей группы по противодействию коррупции проводятся на Общем собрании трудового коллектива. Обсуждается состав Рабочей группы на заседании трудового коллектива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, утверждается приказом заведующего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 и секретаря.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      4.5.1.Председатель Рабочей группы по противодействию коррупции: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информирует заведующего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о результатах работы Рабочей группы;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в отношениях с работниками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, воспитанниками и их родителями (законными представителями) по вопросам, относящимся к ее компетенции;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3C3B8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C3B8A">
        <w:rPr>
          <w:rFonts w:ascii="Times New Roman" w:hAnsi="Times New Roman" w:cs="Times New Roman"/>
          <w:sz w:val="24"/>
          <w:szCs w:val="24"/>
        </w:rPr>
        <w:t xml:space="preserve"> их выполнением;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lastRenderedPageBreak/>
        <w:t>- ведет протокол заседания Рабочей группы.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Заседания могут быть как открытыми, так и закрытыми.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или представители общественности.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контролирует деятельность администрации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вырабатывает механизмы защиты от проникновения коррупции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воспитательно-образовательного процесса;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осуществляет анализ обращений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, их родителей (законных представителей) о фактах коррупционных проявлений должностными лицами;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проводит проверки локальных актов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lastRenderedPageBreak/>
        <w:t>- организует работы по устранению негативных последствий коррупционных проявлений;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выявляет причины коррупции, разрабатывает и направляет заведующему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- информирует о результатах работы заведующего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4.12. рабочая группа: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       - разрабатывают проекты локальных актов по вопросам противодействия коррупции;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       - осуществляют противодействие коррупции в пределах своих полномочий: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       - принимают заявления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B8A">
        <w:rPr>
          <w:rFonts w:ascii="Times New Roman" w:hAnsi="Times New Roman" w:cs="Times New Roman"/>
          <w:sz w:val="24"/>
          <w:szCs w:val="24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   - осуществляет антикоррупционную пропаганду и воспитание всех участников воспитательно-образовательного процесса.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 xml:space="preserve">5. </w:t>
      </w:r>
      <w:r w:rsidRPr="00D751F3">
        <w:rPr>
          <w:rFonts w:ascii="Times New Roman" w:hAnsi="Times New Roman" w:cs="Times New Roman"/>
          <w:b/>
          <w:sz w:val="24"/>
          <w:szCs w:val="24"/>
        </w:rPr>
        <w:t>Ответственность физических и юридических лиц за коррупционные правонарушения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3C3B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B8A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25DEB" w:rsidRPr="003C3B8A" w:rsidRDefault="00F25DEB" w:rsidP="00F25D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B8A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25DEB" w:rsidRDefault="00F25DEB" w:rsidP="00F25DEB"/>
    <w:p w:rsidR="00F25DEB" w:rsidRDefault="00F25DEB"/>
    <w:sectPr w:rsidR="00F25DEB" w:rsidSect="00A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22EB"/>
    <w:multiLevelType w:val="multilevel"/>
    <w:tmpl w:val="B9CC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EB"/>
    <w:rsid w:val="00A03AC8"/>
    <w:rsid w:val="00F2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DEB"/>
    <w:pPr>
      <w:spacing w:after="0" w:line="240" w:lineRule="auto"/>
    </w:pPr>
  </w:style>
  <w:style w:type="character" w:customStyle="1" w:styleId="docsearchterm">
    <w:name w:val="docsearchterm"/>
    <w:basedOn w:val="a0"/>
    <w:rsid w:val="00F2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3</cp:revision>
  <dcterms:created xsi:type="dcterms:W3CDTF">2015-04-03T07:06:00Z</dcterms:created>
  <dcterms:modified xsi:type="dcterms:W3CDTF">2015-04-03T07:08:00Z</dcterms:modified>
</cp:coreProperties>
</file>